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26" w:rsidRDefault="002A0826" w:rsidP="00E23C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 А Л У Ж С К А Я   О Б Л А С Т Ь</w:t>
      </w:r>
    </w:p>
    <w:p w:rsidR="002A0826" w:rsidRDefault="002A0826" w:rsidP="002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2A0826" w:rsidRDefault="002A0826" w:rsidP="002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СЕЛЬСКОГО ПОСЕЛЕНИЯ</w:t>
      </w:r>
    </w:p>
    <w:p w:rsidR="002A0826" w:rsidRDefault="002A0826" w:rsidP="002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КУДИНОВО»</w:t>
      </w:r>
    </w:p>
    <w:p w:rsidR="002A0826" w:rsidRDefault="002A0826" w:rsidP="002A0826">
      <w:pPr>
        <w:jc w:val="center"/>
        <w:rPr>
          <w:b/>
          <w:sz w:val="28"/>
          <w:szCs w:val="28"/>
        </w:rPr>
      </w:pPr>
    </w:p>
    <w:p w:rsidR="002A0826" w:rsidRPr="002A0826" w:rsidRDefault="002A0826" w:rsidP="002A0826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A0826">
        <w:rPr>
          <w:b/>
          <w:sz w:val="36"/>
          <w:szCs w:val="36"/>
        </w:rPr>
        <w:t xml:space="preserve">Р Е Ш Е Н И Е </w:t>
      </w:r>
    </w:p>
    <w:p w:rsidR="002A0826" w:rsidRDefault="002A0826" w:rsidP="002A0826">
      <w:pPr>
        <w:pBdr>
          <w:top w:val="thinThickMedium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2A0826" w:rsidRDefault="004C7CC2" w:rsidP="002A0826">
      <w:pPr>
        <w:pBdr>
          <w:top w:val="thinThickMediumGap" w:sz="24" w:space="1" w:color="auto"/>
        </w:pBdr>
        <w:rPr>
          <w:sz w:val="28"/>
          <w:szCs w:val="28"/>
        </w:rPr>
      </w:pPr>
      <w:r w:rsidRPr="00BB45BD">
        <w:rPr>
          <w:sz w:val="28"/>
          <w:szCs w:val="28"/>
        </w:rPr>
        <w:t xml:space="preserve">от « </w:t>
      </w:r>
      <w:r w:rsidR="00250133" w:rsidRPr="00BB45BD">
        <w:rPr>
          <w:sz w:val="28"/>
          <w:szCs w:val="28"/>
        </w:rPr>
        <w:t>17» апреля 2020</w:t>
      </w:r>
      <w:r w:rsidR="00F70403" w:rsidRPr="00BB45BD">
        <w:rPr>
          <w:sz w:val="28"/>
          <w:szCs w:val="28"/>
        </w:rPr>
        <w:t>г.</w:t>
      </w:r>
      <w:r w:rsidR="00F70403" w:rsidRPr="00BB45BD">
        <w:rPr>
          <w:sz w:val="28"/>
          <w:szCs w:val="28"/>
        </w:rPr>
        <w:tab/>
      </w:r>
      <w:r w:rsidR="00F70403">
        <w:rPr>
          <w:sz w:val="28"/>
          <w:szCs w:val="28"/>
        </w:rPr>
        <w:tab/>
      </w:r>
      <w:r w:rsidR="00F70403">
        <w:rPr>
          <w:sz w:val="28"/>
          <w:szCs w:val="28"/>
        </w:rPr>
        <w:tab/>
      </w:r>
      <w:r w:rsidR="00F70403">
        <w:rPr>
          <w:sz w:val="28"/>
          <w:szCs w:val="28"/>
        </w:rPr>
        <w:tab/>
        <w:t xml:space="preserve">    </w:t>
      </w:r>
      <w:r w:rsidR="002A0826">
        <w:rPr>
          <w:sz w:val="28"/>
          <w:szCs w:val="28"/>
        </w:rPr>
        <w:t xml:space="preserve">                       </w:t>
      </w:r>
      <w:r w:rsidR="004F4D15">
        <w:rPr>
          <w:sz w:val="28"/>
          <w:szCs w:val="28"/>
        </w:rPr>
        <w:t xml:space="preserve">    </w:t>
      </w:r>
      <w:r w:rsidR="002A0826">
        <w:rPr>
          <w:sz w:val="28"/>
          <w:szCs w:val="28"/>
        </w:rPr>
        <w:t xml:space="preserve"> </w:t>
      </w:r>
      <w:r w:rsidR="00A441FD">
        <w:rPr>
          <w:sz w:val="28"/>
          <w:szCs w:val="28"/>
        </w:rPr>
        <w:t xml:space="preserve">         </w:t>
      </w:r>
      <w:r w:rsidR="006A4AE1">
        <w:rPr>
          <w:sz w:val="28"/>
          <w:szCs w:val="28"/>
        </w:rPr>
        <w:t xml:space="preserve">                </w:t>
      </w:r>
      <w:r w:rsidR="00A441FD">
        <w:rPr>
          <w:sz w:val="28"/>
          <w:szCs w:val="28"/>
        </w:rPr>
        <w:t xml:space="preserve">  </w:t>
      </w:r>
      <w:r w:rsidR="002A0826">
        <w:rPr>
          <w:sz w:val="28"/>
          <w:szCs w:val="28"/>
        </w:rPr>
        <w:t xml:space="preserve">№ </w:t>
      </w:r>
      <w:r w:rsidR="00BB45BD">
        <w:rPr>
          <w:sz w:val="28"/>
          <w:szCs w:val="28"/>
        </w:rPr>
        <w:t>10</w:t>
      </w:r>
    </w:p>
    <w:p w:rsidR="007C1704" w:rsidRPr="006C1A87" w:rsidRDefault="007C1704" w:rsidP="00672C3E">
      <w:pPr>
        <w:spacing w:line="100" w:lineRule="atLeast"/>
        <w:ind w:right="3967"/>
        <w:rPr>
          <w:b/>
          <w:bCs/>
          <w:sz w:val="28"/>
          <w:szCs w:val="28"/>
        </w:rPr>
      </w:pPr>
    </w:p>
    <w:p w:rsidR="007C6801" w:rsidRDefault="006A3320" w:rsidP="006A3320">
      <w:pPr>
        <w:rPr>
          <w:b/>
          <w:sz w:val="28"/>
          <w:szCs w:val="28"/>
        </w:rPr>
      </w:pPr>
      <w:r w:rsidRPr="006A3320">
        <w:rPr>
          <w:b/>
          <w:sz w:val="28"/>
          <w:szCs w:val="28"/>
        </w:rPr>
        <w:t>О внесении изменений</w:t>
      </w:r>
      <w:r w:rsidR="007C6801">
        <w:rPr>
          <w:b/>
          <w:sz w:val="28"/>
          <w:szCs w:val="28"/>
        </w:rPr>
        <w:t xml:space="preserve"> и дополнений </w:t>
      </w:r>
      <w:r w:rsidRPr="006A3320">
        <w:rPr>
          <w:b/>
          <w:sz w:val="28"/>
          <w:szCs w:val="28"/>
        </w:rPr>
        <w:t xml:space="preserve"> в решение</w:t>
      </w:r>
      <w:r w:rsidR="007C6801">
        <w:rPr>
          <w:b/>
          <w:sz w:val="28"/>
          <w:szCs w:val="28"/>
        </w:rPr>
        <w:t xml:space="preserve"> </w:t>
      </w:r>
    </w:p>
    <w:p w:rsidR="007C6801" w:rsidRDefault="006A3320" w:rsidP="007C6801">
      <w:pPr>
        <w:rPr>
          <w:b/>
          <w:sz w:val="28"/>
          <w:szCs w:val="28"/>
        </w:rPr>
      </w:pPr>
      <w:r w:rsidRPr="006A3320">
        <w:rPr>
          <w:b/>
          <w:sz w:val="28"/>
          <w:szCs w:val="28"/>
        </w:rPr>
        <w:t>Сельской Думы сельского</w:t>
      </w:r>
      <w:r w:rsidR="007C6801">
        <w:rPr>
          <w:b/>
          <w:sz w:val="28"/>
          <w:szCs w:val="28"/>
        </w:rPr>
        <w:t xml:space="preserve"> </w:t>
      </w:r>
      <w:r w:rsidRPr="006A3320">
        <w:rPr>
          <w:b/>
          <w:sz w:val="28"/>
          <w:szCs w:val="28"/>
        </w:rPr>
        <w:t xml:space="preserve">поселения </w:t>
      </w:r>
      <w:r w:rsidR="007C6801">
        <w:rPr>
          <w:b/>
          <w:sz w:val="28"/>
          <w:szCs w:val="28"/>
        </w:rPr>
        <w:t xml:space="preserve"> </w:t>
      </w:r>
      <w:r w:rsidRPr="006A3320">
        <w:rPr>
          <w:b/>
          <w:sz w:val="28"/>
          <w:szCs w:val="28"/>
        </w:rPr>
        <w:t xml:space="preserve">«Село </w:t>
      </w:r>
    </w:p>
    <w:p w:rsidR="007C6801" w:rsidRDefault="006A3320" w:rsidP="007C6801">
      <w:pPr>
        <w:rPr>
          <w:b/>
          <w:bCs/>
          <w:sz w:val="28"/>
          <w:szCs w:val="28"/>
        </w:rPr>
      </w:pPr>
      <w:r w:rsidRPr="006A3320">
        <w:rPr>
          <w:b/>
          <w:sz w:val="28"/>
          <w:szCs w:val="28"/>
        </w:rPr>
        <w:t xml:space="preserve">Кудиново» </w:t>
      </w:r>
      <w:r w:rsidRPr="006A3320">
        <w:rPr>
          <w:b/>
          <w:bCs/>
          <w:sz w:val="28"/>
          <w:szCs w:val="28"/>
        </w:rPr>
        <w:t xml:space="preserve"> от 29</w:t>
      </w:r>
      <w:r w:rsidR="00250133" w:rsidRPr="006A3320">
        <w:rPr>
          <w:b/>
          <w:bCs/>
          <w:sz w:val="28"/>
          <w:szCs w:val="28"/>
        </w:rPr>
        <w:t>.1</w:t>
      </w:r>
      <w:r w:rsidRPr="006A3320">
        <w:rPr>
          <w:b/>
          <w:bCs/>
          <w:sz w:val="28"/>
          <w:szCs w:val="28"/>
        </w:rPr>
        <w:t>2</w:t>
      </w:r>
      <w:r w:rsidR="00250133" w:rsidRPr="006A3320">
        <w:rPr>
          <w:b/>
          <w:bCs/>
          <w:sz w:val="28"/>
          <w:szCs w:val="28"/>
        </w:rPr>
        <w:t>.201</w:t>
      </w:r>
      <w:r w:rsidRPr="006A3320">
        <w:rPr>
          <w:b/>
          <w:bCs/>
          <w:sz w:val="28"/>
          <w:szCs w:val="28"/>
        </w:rPr>
        <w:t>7 № 40</w:t>
      </w:r>
      <w:r w:rsidR="007C6801">
        <w:rPr>
          <w:b/>
          <w:sz w:val="28"/>
          <w:szCs w:val="28"/>
        </w:rPr>
        <w:t xml:space="preserve"> </w:t>
      </w:r>
      <w:r w:rsidR="00672C3E" w:rsidRPr="006A3320">
        <w:rPr>
          <w:b/>
          <w:bCs/>
          <w:sz w:val="28"/>
          <w:szCs w:val="28"/>
        </w:rPr>
        <w:t>«О</w:t>
      </w:r>
      <w:r w:rsidRPr="006A3320">
        <w:rPr>
          <w:b/>
          <w:bCs/>
          <w:sz w:val="28"/>
          <w:szCs w:val="28"/>
        </w:rPr>
        <w:t xml:space="preserve">б установлении </w:t>
      </w:r>
    </w:p>
    <w:p w:rsidR="007C6801" w:rsidRDefault="00672C3E" w:rsidP="007C6801">
      <w:pPr>
        <w:rPr>
          <w:b/>
          <w:bCs/>
          <w:sz w:val="28"/>
          <w:szCs w:val="28"/>
        </w:rPr>
      </w:pPr>
      <w:r w:rsidRPr="006A3320">
        <w:rPr>
          <w:b/>
          <w:bCs/>
          <w:sz w:val="28"/>
          <w:szCs w:val="28"/>
        </w:rPr>
        <w:t xml:space="preserve"> земельн</w:t>
      </w:r>
      <w:r w:rsidR="006A3320" w:rsidRPr="006A3320">
        <w:rPr>
          <w:b/>
          <w:bCs/>
          <w:sz w:val="28"/>
          <w:szCs w:val="28"/>
        </w:rPr>
        <w:t>ого</w:t>
      </w:r>
      <w:r w:rsidRPr="006A3320">
        <w:rPr>
          <w:b/>
          <w:bCs/>
          <w:sz w:val="28"/>
          <w:szCs w:val="28"/>
        </w:rPr>
        <w:t xml:space="preserve"> налог</w:t>
      </w:r>
      <w:r w:rsidR="006A3320" w:rsidRPr="006A3320">
        <w:rPr>
          <w:b/>
          <w:bCs/>
          <w:sz w:val="28"/>
          <w:szCs w:val="28"/>
        </w:rPr>
        <w:t>а</w:t>
      </w:r>
      <w:r w:rsidR="007C6801">
        <w:rPr>
          <w:b/>
          <w:sz w:val="28"/>
          <w:szCs w:val="28"/>
        </w:rPr>
        <w:t xml:space="preserve">  </w:t>
      </w:r>
      <w:r w:rsidRPr="006A3320">
        <w:rPr>
          <w:b/>
          <w:bCs/>
          <w:sz w:val="28"/>
          <w:szCs w:val="28"/>
        </w:rPr>
        <w:t xml:space="preserve">на территории </w:t>
      </w:r>
      <w:r w:rsidR="00AB1621" w:rsidRPr="006A3320">
        <w:rPr>
          <w:b/>
          <w:bCs/>
          <w:sz w:val="28"/>
          <w:szCs w:val="28"/>
        </w:rPr>
        <w:t>сельского</w:t>
      </w:r>
    </w:p>
    <w:p w:rsidR="00672C3E" w:rsidRPr="007C6801" w:rsidRDefault="00AB1621" w:rsidP="007C6801">
      <w:pPr>
        <w:rPr>
          <w:b/>
          <w:sz w:val="28"/>
          <w:szCs w:val="28"/>
        </w:rPr>
      </w:pPr>
      <w:r w:rsidRPr="006A3320">
        <w:rPr>
          <w:b/>
          <w:bCs/>
          <w:sz w:val="28"/>
          <w:szCs w:val="28"/>
        </w:rPr>
        <w:t xml:space="preserve"> поселения</w:t>
      </w:r>
      <w:r w:rsidR="007C6801">
        <w:rPr>
          <w:b/>
          <w:sz w:val="28"/>
          <w:szCs w:val="28"/>
        </w:rPr>
        <w:t xml:space="preserve"> </w:t>
      </w:r>
      <w:r w:rsidRPr="006A3320">
        <w:rPr>
          <w:b/>
          <w:bCs/>
          <w:sz w:val="28"/>
          <w:szCs w:val="28"/>
        </w:rPr>
        <w:t xml:space="preserve"> </w:t>
      </w:r>
      <w:r w:rsidR="002A0826" w:rsidRPr="006A3320">
        <w:rPr>
          <w:b/>
          <w:bCs/>
          <w:sz w:val="28"/>
          <w:szCs w:val="28"/>
        </w:rPr>
        <w:t>«Село Кудиново</w:t>
      </w:r>
      <w:r w:rsidRPr="006A3320">
        <w:rPr>
          <w:b/>
          <w:bCs/>
          <w:sz w:val="28"/>
          <w:szCs w:val="28"/>
        </w:rPr>
        <w:t>»</w:t>
      </w:r>
      <w:r w:rsidR="00672C3E" w:rsidRPr="006A3320">
        <w:rPr>
          <w:b/>
          <w:bCs/>
          <w:sz w:val="28"/>
          <w:szCs w:val="28"/>
        </w:rPr>
        <w:t xml:space="preserve"> </w:t>
      </w:r>
    </w:p>
    <w:p w:rsidR="007C6801" w:rsidRDefault="007C6801" w:rsidP="00250133">
      <w:pPr>
        <w:jc w:val="both"/>
        <w:rPr>
          <w:b/>
          <w:bCs/>
          <w:sz w:val="28"/>
          <w:szCs w:val="28"/>
        </w:rPr>
      </w:pPr>
    </w:p>
    <w:p w:rsidR="00250133" w:rsidRPr="007C6801" w:rsidRDefault="007C6801" w:rsidP="002501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6801">
        <w:rPr>
          <w:sz w:val="28"/>
          <w:szCs w:val="28"/>
        </w:rPr>
        <w:t xml:space="preserve"> В связи с официальным опубликованием Федерального закона от 29.09.2019 №325-ФЗ «О внесении изменений в части первую и вторую Налогового кодекса Российской Федерации», в соответствии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50133" w:rsidRPr="007C6801">
        <w:rPr>
          <w:bCs/>
          <w:sz w:val="28"/>
          <w:szCs w:val="28"/>
        </w:rPr>
        <w:t xml:space="preserve">руководствуясь </w:t>
      </w:r>
      <w:r w:rsidR="00672C3E" w:rsidRPr="007C6801">
        <w:rPr>
          <w:sz w:val="28"/>
          <w:szCs w:val="28"/>
        </w:rPr>
        <w:t xml:space="preserve">Уставом </w:t>
      </w:r>
      <w:r w:rsidR="00AB1621" w:rsidRPr="007C6801">
        <w:rPr>
          <w:sz w:val="28"/>
          <w:szCs w:val="28"/>
        </w:rPr>
        <w:t>сельского поселения «</w:t>
      </w:r>
      <w:r w:rsidR="002A0826" w:rsidRPr="007C6801">
        <w:rPr>
          <w:sz w:val="28"/>
          <w:szCs w:val="28"/>
        </w:rPr>
        <w:t>Село Кудиново</w:t>
      </w:r>
      <w:r w:rsidR="00AB1621" w:rsidRPr="007C6801">
        <w:rPr>
          <w:sz w:val="28"/>
          <w:szCs w:val="28"/>
        </w:rPr>
        <w:t>»</w:t>
      </w:r>
      <w:r w:rsidR="00672C3E" w:rsidRPr="007C6801">
        <w:rPr>
          <w:sz w:val="28"/>
          <w:szCs w:val="28"/>
        </w:rPr>
        <w:t xml:space="preserve">, </w:t>
      </w:r>
      <w:r w:rsidR="007C1704" w:rsidRPr="007C6801">
        <w:rPr>
          <w:sz w:val="28"/>
          <w:szCs w:val="28"/>
        </w:rPr>
        <w:t xml:space="preserve"> </w:t>
      </w:r>
    </w:p>
    <w:p w:rsidR="00672C3E" w:rsidRPr="00250133" w:rsidRDefault="00AB1621" w:rsidP="00250133">
      <w:pPr>
        <w:jc w:val="center"/>
        <w:rPr>
          <w:b/>
          <w:sz w:val="28"/>
          <w:szCs w:val="28"/>
        </w:rPr>
      </w:pPr>
      <w:r w:rsidRPr="00250133">
        <w:rPr>
          <w:b/>
          <w:sz w:val="28"/>
          <w:szCs w:val="28"/>
        </w:rPr>
        <w:t xml:space="preserve">Сельская Дума сельского поселения </w:t>
      </w:r>
      <w:r w:rsidR="002A0826" w:rsidRPr="00250133">
        <w:rPr>
          <w:b/>
          <w:sz w:val="28"/>
          <w:szCs w:val="28"/>
        </w:rPr>
        <w:t>«Село Кудиново</w:t>
      </w:r>
      <w:r w:rsidRPr="00250133">
        <w:rPr>
          <w:b/>
          <w:sz w:val="28"/>
          <w:szCs w:val="28"/>
        </w:rPr>
        <w:t>»</w:t>
      </w:r>
    </w:p>
    <w:p w:rsidR="00672C3E" w:rsidRPr="00250133" w:rsidRDefault="00672C3E" w:rsidP="00250133">
      <w:pPr>
        <w:ind w:firstLine="567"/>
        <w:mirrorIndents/>
        <w:jc w:val="center"/>
        <w:rPr>
          <w:b/>
          <w:sz w:val="28"/>
          <w:szCs w:val="28"/>
        </w:rPr>
      </w:pPr>
      <w:r w:rsidRPr="00250133">
        <w:rPr>
          <w:b/>
          <w:bCs/>
          <w:spacing w:val="-5"/>
          <w:sz w:val="28"/>
          <w:szCs w:val="28"/>
        </w:rPr>
        <w:t>РЕШИЛ</w:t>
      </w:r>
      <w:r w:rsidR="00AB1621" w:rsidRPr="00250133">
        <w:rPr>
          <w:b/>
          <w:bCs/>
          <w:spacing w:val="-5"/>
          <w:sz w:val="28"/>
          <w:szCs w:val="28"/>
        </w:rPr>
        <w:t>А</w:t>
      </w:r>
      <w:r w:rsidRPr="00250133">
        <w:rPr>
          <w:b/>
          <w:bCs/>
          <w:spacing w:val="-5"/>
          <w:sz w:val="28"/>
          <w:szCs w:val="28"/>
        </w:rPr>
        <w:t>:</w:t>
      </w:r>
    </w:p>
    <w:p w:rsidR="001C70B5" w:rsidRPr="006C1A87" w:rsidRDefault="001C70B5" w:rsidP="00264BB0">
      <w:pPr>
        <w:ind w:firstLine="567"/>
        <w:mirrorIndents/>
        <w:rPr>
          <w:b/>
          <w:bCs/>
          <w:sz w:val="28"/>
          <w:szCs w:val="28"/>
        </w:rPr>
      </w:pPr>
    </w:p>
    <w:p w:rsidR="006C1A87" w:rsidRDefault="00800626" w:rsidP="00250133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 в решение Сельской Думы сельского по</w:t>
      </w:r>
      <w:r w:rsidR="00C32C77">
        <w:rPr>
          <w:sz w:val="28"/>
          <w:szCs w:val="28"/>
        </w:rPr>
        <w:t>селения «Село Кудиново» от 29.12</w:t>
      </w:r>
      <w:r>
        <w:rPr>
          <w:sz w:val="28"/>
          <w:szCs w:val="28"/>
        </w:rPr>
        <w:t>.2017 № 40 «Об установлении земельного налога на территории сельского поселения «Село Кудиново» изложив его в новой редакции:</w:t>
      </w:r>
    </w:p>
    <w:p w:rsidR="00800626" w:rsidRPr="002A0826" w:rsidRDefault="00D323B8" w:rsidP="00800626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626" w:rsidRPr="00800626">
        <w:rPr>
          <w:sz w:val="28"/>
          <w:szCs w:val="28"/>
        </w:rPr>
        <w:t xml:space="preserve"> </w:t>
      </w:r>
      <w:r w:rsidR="00800626" w:rsidRPr="006C1A87">
        <w:rPr>
          <w:sz w:val="28"/>
          <w:szCs w:val="28"/>
        </w:rPr>
        <w:t xml:space="preserve">1. Установить и ввести  в действие земельный налог, обязательный к уплате на территории </w:t>
      </w:r>
      <w:r w:rsidR="00800626">
        <w:rPr>
          <w:sz w:val="28"/>
          <w:szCs w:val="28"/>
        </w:rPr>
        <w:t xml:space="preserve">сельского </w:t>
      </w:r>
      <w:r w:rsidR="00800626" w:rsidRPr="002A0826">
        <w:rPr>
          <w:sz w:val="28"/>
          <w:szCs w:val="28"/>
        </w:rPr>
        <w:t xml:space="preserve">поселения «Село Кудиново». </w:t>
      </w:r>
    </w:p>
    <w:p w:rsidR="00800626" w:rsidRDefault="00800626" w:rsidP="00800626">
      <w:pPr>
        <w:ind w:firstLine="567"/>
        <w:mirrorIndents/>
        <w:jc w:val="both"/>
        <w:rPr>
          <w:sz w:val="28"/>
          <w:szCs w:val="28"/>
        </w:rPr>
      </w:pPr>
      <w:r w:rsidRPr="006C1A87">
        <w:rPr>
          <w:sz w:val="28"/>
          <w:szCs w:val="28"/>
        </w:rPr>
        <w:t>2. Установить налоговые ставки в следующих размерах:</w:t>
      </w:r>
    </w:p>
    <w:p w:rsidR="00800626" w:rsidRPr="006C1A87" w:rsidRDefault="00800626" w:rsidP="00800626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360E6">
        <w:rPr>
          <w:sz w:val="28"/>
          <w:szCs w:val="28"/>
        </w:rPr>
        <w:t>. 0,3 процента</w:t>
      </w:r>
      <w:r w:rsidRPr="006C1A87">
        <w:rPr>
          <w:sz w:val="28"/>
          <w:szCs w:val="28"/>
        </w:rPr>
        <w:t xml:space="preserve"> в отношении земельных участков:</w:t>
      </w:r>
    </w:p>
    <w:p w:rsidR="00800626" w:rsidRPr="006C1A87" w:rsidRDefault="00800626" w:rsidP="00800626">
      <w:pPr>
        <w:pStyle w:val="3"/>
        <w:spacing w:after="0"/>
        <w:ind w:left="0" w:firstLine="811"/>
        <w:jc w:val="both"/>
        <w:rPr>
          <w:sz w:val="28"/>
          <w:szCs w:val="28"/>
        </w:rPr>
      </w:pPr>
      <w:r w:rsidRPr="006C1A87">
        <w:rPr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800626" w:rsidRPr="006C1A87" w:rsidRDefault="00800626" w:rsidP="00800626">
      <w:pPr>
        <w:pStyle w:val="3"/>
        <w:spacing w:after="0"/>
        <w:ind w:left="0" w:firstLine="811"/>
        <w:jc w:val="both"/>
        <w:rPr>
          <w:sz w:val="28"/>
          <w:szCs w:val="28"/>
        </w:rPr>
      </w:pPr>
      <w:r w:rsidRPr="006C1A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занятых </w:t>
      </w:r>
      <w:r w:rsidRPr="006C1A87">
        <w:rPr>
          <w:sz w:val="28"/>
          <w:szCs w:val="28"/>
        </w:rPr>
        <w:t>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00626" w:rsidRDefault="00800626" w:rsidP="0080062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A87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rPr>
          <w:color w:val="000000"/>
          <w:sz w:val="28"/>
          <w:szCs w:val="28"/>
        </w:rPr>
        <w:t xml:space="preserve"> от 29 июля 2017 года № 217-ФЗ «</w:t>
      </w:r>
      <w:r w:rsidRPr="006C1A87">
        <w:rPr>
          <w:color w:val="000000"/>
          <w:sz w:val="28"/>
          <w:szCs w:val="28"/>
        </w:rPr>
        <w:t xml:space="preserve">О ведении гражданами </w:t>
      </w:r>
      <w:r w:rsidRPr="006C1A87">
        <w:rPr>
          <w:color w:val="000000"/>
          <w:sz w:val="28"/>
          <w:szCs w:val="28"/>
        </w:rPr>
        <w:lastRenderedPageBreak/>
        <w:t>садоводства и огородничества для собственных нужд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6C1A8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800626" w:rsidRDefault="00800626" w:rsidP="0080062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A87">
        <w:rPr>
          <w:color w:val="000000"/>
          <w:sz w:val="28"/>
          <w:szCs w:val="28"/>
        </w:rPr>
        <w:t>- ограниченных в обороте в соответствии с законодательством РФ,</w:t>
      </w:r>
      <w:r w:rsidRPr="006C1A87">
        <w:rPr>
          <w:sz w:val="28"/>
          <w:szCs w:val="28"/>
        </w:rPr>
        <w:t xml:space="preserve"> предоставленных для обеспечения обороны, безопасности и таможенных нужд</w:t>
      </w:r>
      <w:r>
        <w:rPr>
          <w:sz w:val="28"/>
          <w:szCs w:val="28"/>
        </w:rPr>
        <w:t>;</w:t>
      </w:r>
    </w:p>
    <w:p w:rsidR="00800626" w:rsidRPr="00D360E6" w:rsidRDefault="00800626" w:rsidP="0080062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5634">
        <w:rPr>
          <w:sz w:val="28"/>
          <w:szCs w:val="28"/>
        </w:rPr>
        <w:t>2.2</w:t>
      </w:r>
      <w:r>
        <w:rPr>
          <w:color w:val="FF0000"/>
          <w:sz w:val="28"/>
          <w:szCs w:val="28"/>
        </w:rPr>
        <w:t xml:space="preserve">. </w:t>
      </w:r>
      <w:r w:rsidRPr="00D360E6">
        <w:rPr>
          <w:sz w:val="28"/>
          <w:szCs w:val="28"/>
        </w:rPr>
        <w:t>0,25 процента в отношении земельных участков:</w:t>
      </w:r>
    </w:p>
    <w:p w:rsidR="00800626" w:rsidRPr="00D360E6" w:rsidRDefault="00800626" w:rsidP="0080062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60E6">
        <w:rPr>
          <w:sz w:val="28"/>
          <w:szCs w:val="28"/>
        </w:rPr>
        <w:t>- занятых жилищным фондом.</w:t>
      </w:r>
    </w:p>
    <w:p w:rsidR="00800626" w:rsidRPr="00577C08" w:rsidRDefault="00800626" w:rsidP="00800626">
      <w:pPr>
        <w:pStyle w:val="3"/>
        <w:spacing w:after="0"/>
        <w:ind w:left="0" w:firstLine="567"/>
        <w:mirrorIndents/>
        <w:jc w:val="both"/>
        <w:rPr>
          <w:sz w:val="28"/>
          <w:szCs w:val="28"/>
        </w:rPr>
      </w:pPr>
      <w:r w:rsidRPr="00D360E6">
        <w:rPr>
          <w:sz w:val="28"/>
          <w:szCs w:val="28"/>
        </w:rPr>
        <w:t>2.3. 1,5 процента</w:t>
      </w:r>
      <w:r w:rsidRPr="00D12D57">
        <w:rPr>
          <w:sz w:val="28"/>
          <w:szCs w:val="28"/>
        </w:rPr>
        <w:t xml:space="preserve"> в отношении прочих земельных участков, в том числе для земель промышленности.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B162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AB1621">
        <w:rPr>
          <w:color w:val="000000"/>
          <w:sz w:val="28"/>
          <w:szCs w:val="28"/>
        </w:rPr>
        <w:t>свобождаются от уплаты земельного налога:</w:t>
      </w:r>
    </w:p>
    <w:p w:rsidR="00800626" w:rsidRPr="00650868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 w:rsidRPr="00650868">
        <w:rPr>
          <w:sz w:val="28"/>
          <w:szCs w:val="28"/>
        </w:rPr>
        <w:t xml:space="preserve">3.1. </w:t>
      </w:r>
      <w:r w:rsidRPr="00650868">
        <w:rPr>
          <w:sz w:val="28"/>
          <w:szCs w:val="28"/>
          <w:lang w:eastAsia="ru-RU"/>
        </w:rPr>
        <w:t>Ветераны и инвалиды Великой Отечественной войны, а также ветераны и инвалиды боевых действий.</w:t>
      </w:r>
    </w:p>
    <w:p w:rsidR="00800626" w:rsidRPr="00650868" w:rsidRDefault="00800626" w:rsidP="00800626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0868">
        <w:rPr>
          <w:rFonts w:ascii="Times New Roman" w:hAnsi="Times New Roman" w:cs="Times New Roman"/>
          <w:sz w:val="28"/>
          <w:szCs w:val="28"/>
        </w:rPr>
        <w:t>3.2. Физические лица, имеющих трех и более несовершеннолетних детей.</w:t>
      </w:r>
    </w:p>
    <w:p w:rsidR="00800626" w:rsidRDefault="00800626" w:rsidP="00800626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0868">
        <w:rPr>
          <w:rFonts w:ascii="Times New Roman" w:hAnsi="Times New Roman" w:cs="Times New Roman"/>
          <w:sz w:val="28"/>
          <w:szCs w:val="28"/>
        </w:rPr>
        <w:t>3.3. Инвалиды I и II групп инвалидности.</w:t>
      </w:r>
    </w:p>
    <w:p w:rsidR="00800626" w:rsidRPr="00650868" w:rsidRDefault="00800626" w:rsidP="00800626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50868">
        <w:rPr>
          <w:color w:val="333333"/>
          <w:shd w:val="clear" w:color="auto" w:fill="FFFFFF"/>
        </w:rPr>
        <w:t xml:space="preserve"> </w:t>
      </w:r>
      <w:r w:rsidRPr="00650868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 с детства, дети-инвалиды.</w:t>
      </w:r>
    </w:p>
    <w:p w:rsidR="00800626" w:rsidRPr="00650868" w:rsidRDefault="00800626" w:rsidP="0080062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</w:t>
      </w:r>
      <w:r w:rsidRPr="00650868">
        <w:rPr>
          <w:color w:val="333333"/>
          <w:shd w:val="clear" w:color="auto" w:fill="FFFFFF"/>
        </w:rPr>
        <w:t xml:space="preserve"> </w:t>
      </w:r>
      <w:r w:rsidRPr="00650868">
        <w:rPr>
          <w:sz w:val="28"/>
          <w:szCs w:val="28"/>
          <w:shd w:val="clear" w:color="auto" w:fill="FFFFFF"/>
        </w:rPr>
        <w:t xml:space="preserve">Физические лица, </w:t>
      </w:r>
      <w:r w:rsidRPr="00AD280F">
        <w:rPr>
          <w:sz w:val="28"/>
          <w:szCs w:val="28"/>
        </w:rPr>
        <w:t>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</w:t>
      </w:r>
      <w:r>
        <w:rPr>
          <w:sz w:val="28"/>
          <w:szCs w:val="28"/>
        </w:rPr>
        <w:t>ипалатинском полигоне".</w:t>
      </w:r>
    </w:p>
    <w:p w:rsidR="00800626" w:rsidRPr="00AB1621" w:rsidRDefault="00800626" w:rsidP="00800626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</w:t>
      </w:r>
      <w:r w:rsidRPr="00AB1621">
        <w:rPr>
          <w:rFonts w:ascii="Times New Roman" w:hAnsi="Times New Roman" w:cs="Times New Roman"/>
          <w:sz w:val="28"/>
          <w:szCs w:val="28"/>
        </w:rPr>
        <w:t>рганы местного самоуправления сельского поселения в отношении земельных участков, используемых ими для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возложенных функций.</w:t>
      </w:r>
    </w:p>
    <w:p w:rsidR="00800626" w:rsidRPr="00AB1621" w:rsidRDefault="00800626" w:rsidP="00800626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</w:t>
      </w:r>
      <w:r w:rsidRPr="00AB1621">
        <w:rPr>
          <w:rFonts w:ascii="Times New Roman" w:hAnsi="Times New Roman" w:cs="Times New Roman"/>
          <w:sz w:val="28"/>
          <w:szCs w:val="28"/>
        </w:rPr>
        <w:t>чреждения образования, здравоохранения, культуры, социального обеспечения, физической культуры и спорта, финансируемые из федерального, областного или местного бюджетов, в отношении земельных участков, предоставляемых для оказания услуг в области образования, здравоохранения, культуры, социального обеспечения, физической культуры и спорта.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B162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Pr="00AB1621">
        <w:rPr>
          <w:sz w:val="28"/>
          <w:szCs w:val="28"/>
          <w:lang w:eastAsia="ru-RU"/>
        </w:rPr>
        <w:t xml:space="preserve">. Субъекты инвестиционной деятельности, являющиеся плательщиками земельного налога, реализующие на территории сельского поселения </w:t>
      </w:r>
      <w:r w:rsidRPr="002A0826">
        <w:rPr>
          <w:sz w:val="28"/>
          <w:szCs w:val="28"/>
          <w:lang w:eastAsia="ru-RU"/>
        </w:rPr>
        <w:t>«Село Кудиново» инвестиционный проект, которому в установленном</w:t>
      </w:r>
      <w:r w:rsidRPr="00AB1621">
        <w:rPr>
          <w:sz w:val="28"/>
          <w:szCs w:val="28"/>
          <w:lang w:eastAsia="ru-RU"/>
        </w:rPr>
        <w:t xml:space="preserve"> законодательством Калужской области порядке присвоен статус инвестиционного проекта Калужской области, в отношении земельных участков, на которых реализуется данный инвестиционный проект, освобождаются от уплаты земельного налога </w:t>
      </w:r>
      <w:r w:rsidRPr="00E23C70">
        <w:rPr>
          <w:sz w:val="28"/>
          <w:szCs w:val="28"/>
          <w:lang w:eastAsia="ru-RU"/>
        </w:rPr>
        <w:t xml:space="preserve">в </w:t>
      </w:r>
      <w:r w:rsidRPr="00D360E6">
        <w:rPr>
          <w:sz w:val="28"/>
          <w:szCs w:val="28"/>
          <w:lang w:eastAsia="ru-RU"/>
        </w:rPr>
        <w:t>размере 25 %</w:t>
      </w:r>
      <w:r w:rsidRPr="00E23C70">
        <w:rPr>
          <w:b/>
          <w:bCs/>
          <w:i/>
          <w:iCs/>
          <w:sz w:val="28"/>
          <w:szCs w:val="28"/>
          <w:lang w:eastAsia="ru-RU"/>
        </w:rPr>
        <w:t xml:space="preserve">  </w:t>
      </w:r>
      <w:r w:rsidRPr="00E23C70">
        <w:rPr>
          <w:sz w:val="28"/>
          <w:szCs w:val="28"/>
          <w:lang w:eastAsia="ru-RU"/>
        </w:rPr>
        <w:t>от начисляемой суммы.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Освобождение от налогообложения в соответствии с настоящим пунктом применяется в течение 36 последовательных календарных месяцев начиная с 1-го числа 1-го месяца года, в котором проект, реализуемый налогоплательщиком, получил статус инвестиционного проекта Калужской области.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Датой начала срока реализации инвестиционного проекта признается дата подписания соглашения о сотрудничестве (инвестиционного соглашения) с органом местного самоуправления и/или Правительством Калужской области.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 w:rsidRPr="00AB1621">
        <w:rPr>
          <w:sz w:val="28"/>
          <w:szCs w:val="28"/>
          <w:lang w:eastAsia="ru-RU"/>
        </w:rPr>
        <w:t>Документами, подтверждающими право на применение налоговой льготы, предусмотре</w:t>
      </w:r>
      <w:r>
        <w:rPr>
          <w:sz w:val="28"/>
          <w:szCs w:val="28"/>
          <w:lang w:eastAsia="ru-RU"/>
        </w:rPr>
        <w:t>нной настоящим подпунктом, являются: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соглашение о сотрудничестве (инвестиционное соглашение) с органом местного самоуправления и/или Правительством Калужской области;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копии правоустанавливающих документов на земельный участок (ки), на котором (ых) осуществлено вложение финансовых (материальных) средств в сферу производства, направленное на восстановление и развитие имеющихся внеоборотных активов длительного пользования, а также создание новых внеоборотных активов (полная амортизация которых не менее одного года), заверенные в установленном порядке.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Условиями для освобождения от уплаты налога налогоплательщиков являются: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отсутствие недоимки по налогам, сборам и другим обязательным платежам в бюджеты всех уровней и государственные внебюджетные фонды на конец налогового периода, подтверждаемое документами соответствующего налогового органа и внебюджетного фонда;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налогоплательщик не находится в процессе ликвидации или реорганизации, а также в отношении его не возбуждена процедура банкротства на конец налогового периода, в котором налогоплательщик заявил налоговую льготу;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перечисление (уплата) в полном объеме начисленных и удержанных сумм налога на доходы физических лиц на конец налогового периода, в котором налогоплательщик заявил налоговую льготу (подтверждается справкой за подписью руководителя организации с указанием начисленных, удержанных и перечисленных (уплаченных) сумм налога на доходы физических лиц в течение налогового периода);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использование земельного участка в соответствии с его назначением.</w:t>
      </w:r>
    </w:p>
    <w:p w:rsidR="00800626" w:rsidRDefault="00800626" w:rsidP="00800626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Вышеуказанные документы прилагаются инвесторами к налоговой декларации за налоговый период.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C1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Установить порядок применения дополнительных налоговых льгот: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если налогоплательщик относится к нескольким льготным категориям, предусмотренным настоящим Решением, налоговая льгота предоставляется по одному из оснований;</w:t>
      </w:r>
    </w:p>
    <w:p w:rsidR="00800626" w:rsidRPr="006C1A87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передачи в аренду (пользование) земельных участков налогоплательщиками, освобожденными от уплаты земельного налога, земельный налог взимается с площади, переданной в аренду (пользование), без применения налоговых льгот;</w:t>
      </w:r>
      <w:r w:rsidRPr="006C1A87">
        <w:rPr>
          <w:color w:val="000000"/>
          <w:sz w:val="28"/>
          <w:szCs w:val="28"/>
        </w:rPr>
        <w:t xml:space="preserve"> 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C1A87">
        <w:rPr>
          <w:color w:val="000000"/>
          <w:sz w:val="28"/>
          <w:szCs w:val="28"/>
        </w:rPr>
        <w:t xml:space="preserve">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</w:t>
      </w:r>
      <w:r w:rsidRPr="006C1A87">
        <w:rPr>
          <w:color w:val="000000"/>
          <w:sz w:val="28"/>
          <w:szCs w:val="28"/>
        </w:rPr>
        <w:lastRenderedPageBreak/>
        <w:t>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и сроки уплаты налога: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налогоплательщиками-организациями налог подлежит уплате в срок не позднее 1 марта года, следующего за истекшим налоговым периодом;</w:t>
      </w:r>
    </w:p>
    <w:p w:rsidR="00800626" w:rsidRDefault="00800626" w:rsidP="00800626">
      <w:pPr>
        <w:ind w:firstLine="567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авансовые платежи по налогу подлежат уплате налогоплательщиками-организациями в срок не позднее последнего числа месяца, следующего за истекшим отчётным периодом.</w:t>
      </w:r>
    </w:p>
    <w:p w:rsidR="00800626" w:rsidRPr="002A0826" w:rsidRDefault="00800626" w:rsidP="00800626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1A87">
        <w:rPr>
          <w:sz w:val="28"/>
          <w:szCs w:val="28"/>
        </w:rPr>
        <w:t>. Опубликовать  данное решение  в газете «</w:t>
      </w:r>
      <w:r>
        <w:rPr>
          <w:sz w:val="28"/>
          <w:szCs w:val="28"/>
        </w:rPr>
        <w:t>Маяк</w:t>
      </w:r>
      <w:r w:rsidRPr="006C1A87">
        <w:rPr>
          <w:sz w:val="28"/>
          <w:szCs w:val="28"/>
        </w:rPr>
        <w:t xml:space="preserve">»  и разместить   на официальном сайте  муниципального образования </w:t>
      </w:r>
      <w:r>
        <w:rPr>
          <w:sz w:val="28"/>
          <w:szCs w:val="28"/>
        </w:rPr>
        <w:t xml:space="preserve">сельского </w:t>
      </w:r>
      <w:r w:rsidRPr="002A0826">
        <w:rPr>
          <w:sz w:val="28"/>
          <w:szCs w:val="28"/>
        </w:rPr>
        <w:t>поселения «Село Кудиново» в  сети Интернет.</w:t>
      </w:r>
    </w:p>
    <w:p w:rsidR="00800626" w:rsidRDefault="00800626" w:rsidP="00800626">
      <w:pPr>
        <w:ind w:firstLine="567"/>
        <w:mirrorIndent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C1A87">
        <w:rPr>
          <w:color w:val="000000"/>
          <w:sz w:val="28"/>
          <w:szCs w:val="28"/>
        </w:rPr>
        <w:t xml:space="preserve">. Настоящее решение вступает </w:t>
      </w:r>
      <w:r>
        <w:rPr>
          <w:color w:val="000000"/>
          <w:sz w:val="28"/>
          <w:szCs w:val="28"/>
        </w:rPr>
        <w:t xml:space="preserve">в силу </w:t>
      </w:r>
      <w:r w:rsidRPr="006C1A87">
        <w:rPr>
          <w:color w:val="000000"/>
          <w:sz w:val="28"/>
          <w:szCs w:val="28"/>
        </w:rPr>
        <w:t xml:space="preserve">не ранее чем по истечении одного месяца со дня его официального опубликования </w:t>
      </w:r>
      <w:r w:rsidRPr="00B81A9C">
        <w:rPr>
          <w:color w:val="000000"/>
          <w:sz w:val="28"/>
          <w:szCs w:val="28"/>
        </w:rPr>
        <w:t xml:space="preserve">и </w:t>
      </w:r>
      <w:r w:rsidRPr="00B81A9C">
        <w:rPr>
          <w:sz w:val="28"/>
          <w:szCs w:val="28"/>
        </w:rPr>
        <w:t xml:space="preserve">распространяется на правоотношения, возникшие  с 1 января  2020 </w:t>
      </w:r>
      <w:r>
        <w:rPr>
          <w:sz w:val="28"/>
          <w:szCs w:val="28"/>
        </w:rPr>
        <w:t>г. Пункт 5 настоящего решения прекращает действие с 1 января 2021 года.</w:t>
      </w:r>
    </w:p>
    <w:p w:rsidR="00800626" w:rsidRPr="00E74308" w:rsidRDefault="00FA654E" w:rsidP="00800626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19F9" w:rsidRPr="00E74308">
        <w:rPr>
          <w:sz w:val="28"/>
          <w:szCs w:val="28"/>
        </w:rPr>
        <w:t>. Приз</w:t>
      </w:r>
      <w:r w:rsidR="00800626" w:rsidRPr="00E74308">
        <w:rPr>
          <w:sz w:val="28"/>
          <w:szCs w:val="28"/>
        </w:rPr>
        <w:t>нать утратившим силу</w:t>
      </w:r>
      <w:r w:rsidR="004F19F9" w:rsidRPr="00E74308">
        <w:rPr>
          <w:sz w:val="28"/>
          <w:szCs w:val="28"/>
        </w:rPr>
        <w:t xml:space="preserve"> Положение «О порядке и сроках уплаты земельного налога на территории сельского поселения «Село Кудиново» (приложение № 1 к решению № 40 от 29.1</w:t>
      </w:r>
      <w:r w:rsidR="00C32C77">
        <w:rPr>
          <w:sz w:val="28"/>
          <w:szCs w:val="28"/>
        </w:rPr>
        <w:t>2</w:t>
      </w:r>
      <w:r w:rsidR="004F19F9" w:rsidRPr="00E74308">
        <w:rPr>
          <w:sz w:val="28"/>
          <w:szCs w:val="28"/>
        </w:rPr>
        <w:t>.2017).</w:t>
      </w:r>
    </w:p>
    <w:p w:rsidR="00800626" w:rsidRPr="00E74308" w:rsidRDefault="00800626" w:rsidP="00800626">
      <w:pPr>
        <w:jc w:val="both"/>
        <w:rPr>
          <w:sz w:val="28"/>
          <w:szCs w:val="28"/>
        </w:rPr>
      </w:pPr>
    </w:p>
    <w:p w:rsidR="0058582D" w:rsidRDefault="0058582D" w:rsidP="00AB1621">
      <w:pPr>
        <w:jc w:val="both"/>
        <w:rPr>
          <w:sz w:val="28"/>
          <w:szCs w:val="28"/>
        </w:rPr>
      </w:pPr>
    </w:p>
    <w:p w:rsidR="00EE4BC7" w:rsidRDefault="00EE4BC7" w:rsidP="00AB1621">
      <w:pPr>
        <w:jc w:val="both"/>
        <w:rPr>
          <w:sz w:val="28"/>
          <w:szCs w:val="28"/>
        </w:rPr>
      </w:pPr>
    </w:p>
    <w:p w:rsidR="00EE4BC7" w:rsidRPr="00AB1621" w:rsidRDefault="00EE4BC7" w:rsidP="00AB1621">
      <w:pPr>
        <w:jc w:val="both"/>
        <w:rPr>
          <w:sz w:val="28"/>
          <w:szCs w:val="28"/>
        </w:rPr>
      </w:pPr>
    </w:p>
    <w:p w:rsidR="006463D2" w:rsidRPr="00A441FD" w:rsidRDefault="006C1A87" w:rsidP="006C1A87">
      <w:pPr>
        <w:keepNext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441FD">
        <w:rPr>
          <w:b/>
          <w:sz w:val="28"/>
          <w:szCs w:val="28"/>
          <w:lang w:eastAsia="ru-RU"/>
        </w:rPr>
        <w:t xml:space="preserve">Глава </w:t>
      </w:r>
      <w:r w:rsidR="00AB1621" w:rsidRPr="00A441FD">
        <w:rPr>
          <w:b/>
          <w:sz w:val="28"/>
          <w:szCs w:val="28"/>
          <w:lang w:eastAsia="ru-RU"/>
        </w:rPr>
        <w:t xml:space="preserve">сельского поселения </w:t>
      </w:r>
    </w:p>
    <w:p w:rsidR="00B25DB1" w:rsidRPr="00A441FD" w:rsidRDefault="002A0826" w:rsidP="0058582D">
      <w:pPr>
        <w:keepNext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A441FD">
        <w:rPr>
          <w:b/>
          <w:sz w:val="28"/>
          <w:szCs w:val="28"/>
          <w:lang w:eastAsia="ru-RU"/>
        </w:rPr>
        <w:t>«Село Кудиново</w:t>
      </w:r>
      <w:r w:rsidR="00AB1621" w:rsidRPr="00A441FD">
        <w:rPr>
          <w:b/>
          <w:sz w:val="28"/>
          <w:szCs w:val="28"/>
          <w:lang w:eastAsia="ru-RU"/>
        </w:rPr>
        <w:t>»</w:t>
      </w:r>
      <w:r w:rsidR="006C1A87" w:rsidRPr="00A441FD">
        <w:rPr>
          <w:b/>
          <w:sz w:val="28"/>
          <w:szCs w:val="28"/>
          <w:lang w:eastAsia="ru-RU"/>
        </w:rPr>
        <w:t xml:space="preserve">                               </w:t>
      </w:r>
      <w:r w:rsidRPr="00A441FD">
        <w:rPr>
          <w:b/>
          <w:sz w:val="28"/>
          <w:szCs w:val="28"/>
          <w:lang w:eastAsia="ru-RU"/>
        </w:rPr>
        <w:t xml:space="preserve">                                                    В.В. Сенцов</w:t>
      </w:r>
      <w:r w:rsidR="006C1A87" w:rsidRPr="00A441FD">
        <w:rPr>
          <w:b/>
          <w:sz w:val="28"/>
          <w:szCs w:val="28"/>
          <w:lang w:eastAsia="ru-RU"/>
        </w:rPr>
        <w:t xml:space="preserve">    </w:t>
      </w:r>
    </w:p>
    <w:sectPr w:rsidR="00B25DB1" w:rsidRPr="00A441FD" w:rsidSect="002A0826">
      <w:pgSz w:w="11906" w:h="16838" w:code="9"/>
      <w:pgMar w:top="964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531"/>
        </w:tabs>
        <w:ind w:left="153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2"/>
        </w:tabs>
        <w:ind w:left="23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96A4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2BF4AFA"/>
    <w:multiLevelType w:val="multilevel"/>
    <w:tmpl w:val="F76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31"/>
        </w:tabs>
        <w:ind w:left="15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2"/>
        </w:tabs>
        <w:ind w:left="23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 w:hint="default"/>
      </w:rPr>
    </w:lvl>
  </w:abstractNum>
  <w:abstractNum w:abstractNumId="13" w15:restartNumberingAfterBreak="0">
    <w:nsid w:val="168C3EF8"/>
    <w:multiLevelType w:val="hybridMultilevel"/>
    <w:tmpl w:val="A59CF9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B30ED2"/>
    <w:multiLevelType w:val="singleLevel"/>
    <w:tmpl w:val="6FA69630"/>
    <w:lvl w:ilvl="0">
      <w:start w:val="8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</w:abstractNum>
  <w:abstractNum w:abstractNumId="15" w15:restartNumberingAfterBreak="0">
    <w:nsid w:val="2C5B686C"/>
    <w:multiLevelType w:val="hybridMultilevel"/>
    <w:tmpl w:val="59AC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BD2BA4"/>
    <w:multiLevelType w:val="hybridMultilevel"/>
    <w:tmpl w:val="B5644FAE"/>
    <w:lvl w:ilvl="0" w:tplc="C0AAC4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1F775A3"/>
    <w:multiLevelType w:val="multilevel"/>
    <w:tmpl w:val="1494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46173CA"/>
    <w:multiLevelType w:val="singleLevel"/>
    <w:tmpl w:val="C4CEB86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19" w15:restartNumberingAfterBreak="0">
    <w:nsid w:val="4D8A7D3D"/>
    <w:multiLevelType w:val="multilevel"/>
    <w:tmpl w:val="9E7CA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54AC1C59"/>
    <w:multiLevelType w:val="singleLevel"/>
    <w:tmpl w:val="7C08C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1" w15:restartNumberingAfterBreak="0">
    <w:nsid w:val="5EDB4CFB"/>
    <w:multiLevelType w:val="singleLevel"/>
    <w:tmpl w:val="09A0C24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2" w15:restartNumberingAfterBreak="0">
    <w:nsid w:val="602B2728"/>
    <w:multiLevelType w:val="singleLevel"/>
    <w:tmpl w:val="C2C4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4CE64ED"/>
    <w:multiLevelType w:val="hybridMultilevel"/>
    <w:tmpl w:val="D9CE54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7D0BF2"/>
    <w:multiLevelType w:val="multilevel"/>
    <w:tmpl w:val="1CA67F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60D1FFC"/>
    <w:multiLevelType w:val="singleLevel"/>
    <w:tmpl w:val="7A7C7A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 w15:restartNumberingAfterBreak="0">
    <w:nsid w:val="761967D6"/>
    <w:multiLevelType w:val="singleLevel"/>
    <w:tmpl w:val="B17EDE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25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F"/>
    <w:rsid w:val="000001DF"/>
    <w:rsid w:val="00004128"/>
    <w:rsid w:val="00016EA8"/>
    <w:rsid w:val="00021DF2"/>
    <w:rsid w:val="00025C61"/>
    <w:rsid w:val="000261D4"/>
    <w:rsid w:val="00032690"/>
    <w:rsid w:val="00047695"/>
    <w:rsid w:val="00057D95"/>
    <w:rsid w:val="00064902"/>
    <w:rsid w:val="0006711A"/>
    <w:rsid w:val="0007419E"/>
    <w:rsid w:val="000779F6"/>
    <w:rsid w:val="000941F9"/>
    <w:rsid w:val="000A2A9A"/>
    <w:rsid w:val="000A5E38"/>
    <w:rsid w:val="000B2C30"/>
    <w:rsid w:val="000B5DD0"/>
    <w:rsid w:val="000B7978"/>
    <w:rsid w:val="000C1E38"/>
    <w:rsid w:val="000D3692"/>
    <w:rsid w:val="000E7F48"/>
    <w:rsid w:val="000F3026"/>
    <w:rsid w:val="00104D9C"/>
    <w:rsid w:val="00120917"/>
    <w:rsid w:val="00133D5B"/>
    <w:rsid w:val="00135009"/>
    <w:rsid w:val="00136143"/>
    <w:rsid w:val="00136C1B"/>
    <w:rsid w:val="001434A9"/>
    <w:rsid w:val="00165386"/>
    <w:rsid w:val="00175C05"/>
    <w:rsid w:val="00184DD5"/>
    <w:rsid w:val="00184F05"/>
    <w:rsid w:val="0019501B"/>
    <w:rsid w:val="001A0085"/>
    <w:rsid w:val="001A00D1"/>
    <w:rsid w:val="001B496B"/>
    <w:rsid w:val="001C4FD6"/>
    <w:rsid w:val="001C6AB0"/>
    <w:rsid w:val="001C6FDE"/>
    <w:rsid w:val="001C70B5"/>
    <w:rsid w:val="001D2BA5"/>
    <w:rsid w:val="001F30A2"/>
    <w:rsid w:val="00205B1B"/>
    <w:rsid w:val="002114CB"/>
    <w:rsid w:val="00211D95"/>
    <w:rsid w:val="00217243"/>
    <w:rsid w:val="00222191"/>
    <w:rsid w:val="002242F2"/>
    <w:rsid w:val="00227302"/>
    <w:rsid w:val="002330E4"/>
    <w:rsid w:val="002342BD"/>
    <w:rsid w:val="00241DFE"/>
    <w:rsid w:val="00250133"/>
    <w:rsid w:val="002547E4"/>
    <w:rsid w:val="00255F61"/>
    <w:rsid w:val="002563B0"/>
    <w:rsid w:val="0026385C"/>
    <w:rsid w:val="00264BB0"/>
    <w:rsid w:val="002758D3"/>
    <w:rsid w:val="002769DB"/>
    <w:rsid w:val="00276B6F"/>
    <w:rsid w:val="0028060E"/>
    <w:rsid w:val="00280856"/>
    <w:rsid w:val="00280E8E"/>
    <w:rsid w:val="00282AC8"/>
    <w:rsid w:val="00290F3C"/>
    <w:rsid w:val="00292121"/>
    <w:rsid w:val="002A0826"/>
    <w:rsid w:val="002B079A"/>
    <w:rsid w:val="002C334B"/>
    <w:rsid w:val="002E1E6D"/>
    <w:rsid w:val="002E69F5"/>
    <w:rsid w:val="003133AE"/>
    <w:rsid w:val="00314FD0"/>
    <w:rsid w:val="00316A9D"/>
    <w:rsid w:val="00317C83"/>
    <w:rsid w:val="00321169"/>
    <w:rsid w:val="00323579"/>
    <w:rsid w:val="00333057"/>
    <w:rsid w:val="00334C97"/>
    <w:rsid w:val="00337A89"/>
    <w:rsid w:val="0035017B"/>
    <w:rsid w:val="003538BA"/>
    <w:rsid w:val="003604FB"/>
    <w:rsid w:val="00361999"/>
    <w:rsid w:val="00361C9D"/>
    <w:rsid w:val="00363095"/>
    <w:rsid w:val="00364215"/>
    <w:rsid w:val="0036545C"/>
    <w:rsid w:val="00372F0E"/>
    <w:rsid w:val="00375DE4"/>
    <w:rsid w:val="003765E5"/>
    <w:rsid w:val="00377F12"/>
    <w:rsid w:val="00380A76"/>
    <w:rsid w:val="00381ECF"/>
    <w:rsid w:val="003A0269"/>
    <w:rsid w:val="003A0BA0"/>
    <w:rsid w:val="003B1644"/>
    <w:rsid w:val="003B1DA6"/>
    <w:rsid w:val="003B4D9E"/>
    <w:rsid w:val="003C0696"/>
    <w:rsid w:val="003C4FDD"/>
    <w:rsid w:val="003C63ED"/>
    <w:rsid w:val="003C7CA0"/>
    <w:rsid w:val="003D712D"/>
    <w:rsid w:val="003E07D5"/>
    <w:rsid w:val="003E42E0"/>
    <w:rsid w:val="003E750F"/>
    <w:rsid w:val="003F3C68"/>
    <w:rsid w:val="00424D32"/>
    <w:rsid w:val="004315AE"/>
    <w:rsid w:val="00431D5A"/>
    <w:rsid w:val="00436605"/>
    <w:rsid w:val="00436AA6"/>
    <w:rsid w:val="004376FF"/>
    <w:rsid w:val="0044357E"/>
    <w:rsid w:val="00444C93"/>
    <w:rsid w:val="0045147B"/>
    <w:rsid w:val="00452523"/>
    <w:rsid w:val="00454447"/>
    <w:rsid w:val="00462D20"/>
    <w:rsid w:val="004646A9"/>
    <w:rsid w:val="004729D1"/>
    <w:rsid w:val="004900C3"/>
    <w:rsid w:val="00491759"/>
    <w:rsid w:val="00491E6F"/>
    <w:rsid w:val="00493B8D"/>
    <w:rsid w:val="004B306D"/>
    <w:rsid w:val="004B696A"/>
    <w:rsid w:val="004C7CC2"/>
    <w:rsid w:val="004E337B"/>
    <w:rsid w:val="004E4A2D"/>
    <w:rsid w:val="004E596E"/>
    <w:rsid w:val="004E6263"/>
    <w:rsid w:val="004F19F9"/>
    <w:rsid w:val="004F4D15"/>
    <w:rsid w:val="004F7566"/>
    <w:rsid w:val="00500A8E"/>
    <w:rsid w:val="00506810"/>
    <w:rsid w:val="00507F64"/>
    <w:rsid w:val="00516C72"/>
    <w:rsid w:val="0052196C"/>
    <w:rsid w:val="005264A6"/>
    <w:rsid w:val="00536245"/>
    <w:rsid w:val="00551547"/>
    <w:rsid w:val="00552FA1"/>
    <w:rsid w:val="00553B94"/>
    <w:rsid w:val="00556E61"/>
    <w:rsid w:val="00562B7E"/>
    <w:rsid w:val="00563D3F"/>
    <w:rsid w:val="00567B8F"/>
    <w:rsid w:val="00577C08"/>
    <w:rsid w:val="00581658"/>
    <w:rsid w:val="0058582D"/>
    <w:rsid w:val="005B5F5F"/>
    <w:rsid w:val="005C497A"/>
    <w:rsid w:val="005C7B3C"/>
    <w:rsid w:val="005D207A"/>
    <w:rsid w:val="005D3004"/>
    <w:rsid w:val="005D3074"/>
    <w:rsid w:val="005E39B2"/>
    <w:rsid w:val="005E7CCE"/>
    <w:rsid w:val="005F1D76"/>
    <w:rsid w:val="005F311E"/>
    <w:rsid w:val="005F6CDA"/>
    <w:rsid w:val="006035C0"/>
    <w:rsid w:val="0060495A"/>
    <w:rsid w:val="006078E1"/>
    <w:rsid w:val="00614DB1"/>
    <w:rsid w:val="00614F87"/>
    <w:rsid w:val="00615D60"/>
    <w:rsid w:val="00616622"/>
    <w:rsid w:val="00635FA0"/>
    <w:rsid w:val="006463D2"/>
    <w:rsid w:val="00650868"/>
    <w:rsid w:val="00651489"/>
    <w:rsid w:val="00655F3D"/>
    <w:rsid w:val="00665D12"/>
    <w:rsid w:val="006707CF"/>
    <w:rsid w:val="00672C3E"/>
    <w:rsid w:val="006753A6"/>
    <w:rsid w:val="006850F2"/>
    <w:rsid w:val="00686477"/>
    <w:rsid w:val="006A2FAD"/>
    <w:rsid w:val="006A3320"/>
    <w:rsid w:val="006A3B2A"/>
    <w:rsid w:val="006A4AE1"/>
    <w:rsid w:val="006C1A87"/>
    <w:rsid w:val="006C5DD8"/>
    <w:rsid w:val="006C74E8"/>
    <w:rsid w:val="006D03E4"/>
    <w:rsid w:val="006D3818"/>
    <w:rsid w:val="006D58FC"/>
    <w:rsid w:val="006D7B31"/>
    <w:rsid w:val="006F7B6E"/>
    <w:rsid w:val="00707B88"/>
    <w:rsid w:val="00712270"/>
    <w:rsid w:val="00746E31"/>
    <w:rsid w:val="00761DF6"/>
    <w:rsid w:val="00765A7B"/>
    <w:rsid w:val="00787E68"/>
    <w:rsid w:val="007908D0"/>
    <w:rsid w:val="00792E54"/>
    <w:rsid w:val="00796F03"/>
    <w:rsid w:val="007A0661"/>
    <w:rsid w:val="007A1E41"/>
    <w:rsid w:val="007A6480"/>
    <w:rsid w:val="007A6EDB"/>
    <w:rsid w:val="007B197F"/>
    <w:rsid w:val="007B589C"/>
    <w:rsid w:val="007C1704"/>
    <w:rsid w:val="007C6801"/>
    <w:rsid w:val="007D1FA9"/>
    <w:rsid w:val="007D60F2"/>
    <w:rsid w:val="007E015B"/>
    <w:rsid w:val="007E052E"/>
    <w:rsid w:val="007E4A9A"/>
    <w:rsid w:val="007F39EF"/>
    <w:rsid w:val="007F55D1"/>
    <w:rsid w:val="007F5634"/>
    <w:rsid w:val="007F6F8A"/>
    <w:rsid w:val="00800626"/>
    <w:rsid w:val="008026B3"/>
    <w:rsid w:val="008130A2"/>
    <w:rsid w:val="00820D82"/>
    <w:rsid w:val="00823183"/>
    <w:rsid w:val="00832518"/>
    <w:rsid w:val="00832766"/>
    <w:rsid w:val="00841691"/>
    <w:rsid w:val="00854102"/>
    <w:rsid w:val="00863EBF"/>
    <w:rsid w:val="00871A8D"/>
    <w:rsid w:val="008809ED"/>
    <w:rsid w:val="008822B6"/>
    <w:rsid w:val="00886F3A"/>
    <w:rsid w:val="008956FA"/>
    <w:rsid w:val="008A008C"/>
    <w:rsid w:val="008A415B"/>
    <w:rsid w:val="008A717E"/>
    <w:rsid w:val="008A7D1E"/>
    <w:rsid w:val="008C1DF9"/>
    <w:rsid w:val="008C2341"/>
    <w:rsid w:val="008C2CDF"/>
    <w:rsid w:val="008C74C4"/>
    <w:rsid w:val="008D69CA"/>
    <w:rsid w:val="008E1FC3"/>
    <w:rsid w:val="008E6977"/>
    <w:rsid w:val="008F12AF"/>
    <w:rsid w:val="008F4F00"/>
    <w:rsid w:val="008F713E"/>
    <w:rsid w:val="009202A8"/>
    <w:rsid w:val="00936930"/>
    <w:rsid w:val="009438B9"/>
    <w:rsid w:val="00960AA4"/>
    <w:rsid w:val="00974780"/>
    <w:rsid w:val="00984CC8"/>
    <w:rsid w:val="009A7643"/>
    <w:rsid w:val="009B73F5"/>
    <w:rsid w:val="009E32C9"/>
    <w:rsid w:val="009E62CA"/>
    <w:rsid w:val="009F6891"/>
    <w:rsid w:val="009F6BE7"/>
    <w:rsid w:val="009F74AE"/>
    <w:rsid w:val="00A109C2"/>
    <w:rsid w:val="00A11961"/>
    <w:rsid w:val="00A138B6"/>
    <w:rsid w:val="00A20413"/>
    <w:rsid w:val="00A30C84"/>
    <w:rsid w:val="00A32474"/>
    <w:rsid w:val="00A441FD"/>
    <w:rsid w:val="00A56CA6"/>
    <w:rsid w:val="00A571CF"/>
    <w:rsid w:val="00A6065E"/>
    <w:rsid w:val="00A66EF3"/>
    <w:rsid w:val="00A83709"/>
    <w:rsid w:val="00A8580A"/>
    <w:rsid w:val="00A878D2"/>
    <w:rsid w:val="00A93608"/>
    <w:rsid w:val="00AA1D39"/>
    <w:rsid w:val="00AA4FEB"/>
    <w:rsid w:val="00AA7F94"/>
    <w:rsid w:val="00AB1621"/>
    <w:rsid w:val="00AB75F9"/>
    <w:rsid w:val="00AC32CE"/>
    <w:rsid w:val="00AC65E6"/>
    <w:rsid w:val="00AD280F"/>
    <w:rsid w:val="00AD5FCB"/>
    <w:rsid w:val="00AF7EA9"/>
    <w:rsid w:val="00B01D9E"/>
    <w:rsid w:val="00B14D6E"/>
    <w:rsid w:val="00B22420"/>
    <w:rsid w:val="00B25DB1"/>
    <w:rsid w:val="00B25F83"/>
    <w:rsid w:val="00B400CC"/>
    <w:rsid w:val="00B72FF8"/>
    <w:rsid w:val="00B81A9C"/>
    <w:rsid w:val="00BA13E3"/>
    <w:rsid w:val="00BA2610"/>
    <w:rsid w:val="00BA3564"/>
    <w:rsid w:val="00BB4339"/>
    <w:rsid w:val="00BB45BD"/>
    <w:rsid w:val="00BC2EEF"/>
    <w:rsid w:val="00BC5818"/>
    <w:rsid w:val="00BD3C17"/>
    <w:rsid w:val="00BD442A"/>
    <w:rsid w:val="00BE1873"/>
    <w:rsid w:val="00BE41E2"/>
    <w:rsid w:val="00BE5454"/>
    <w:rsid w:val="00BF117F"/>
    <w:rsid w:val="00BF2D26"/>
    <w:rsid w:val="00C0078D"/>
    <w:rsid w:val="00C015AF"/>
    <w:rsid w:val="00C06288"/>
    <w:rsid w:val="00C10E01"/>
    <w:rsid w:val="00C32C77"/>
    <w:rsid w:val="00C34203"/>
    <w:rsid w:val="00C34400"/>
    <w:rsid w:val="00C47E60"/>
    <w:rsid w:val="00C62523"/>
    <w:rsid w:val="00C712BC"/>
    <w:rsid w:val="00C85486"/>
    <w:rsid w:val="00C916A6"/>
    <w:rsid w:val="00C9439D"/>
    <w:rsid w:val="00C9791F"/>
    <w:rsid w:val="00CB6BAB"/>
    <w:rsid w:val="00CC4AF8"/>
    <w:rsid w:val="00CC687D"/>
    <w:rsid w:val="00CD2915"/>
    <w:rsid w:val="00CD34A6"/>
    <w:rsid w:val="00CD4821"/>
    <w:rsid w:val="00CD64A6"/>
    <w:rsid w:val="00CD77C8"/>
    <w:rsid w:val="00CE1440"/>
    <w:rsid w:val="00CF3CDD"/>
    <w:rsid w:val="00D07D29"/>
    <w:rsid w:val="00D108B6"/>
    <w:rsid w:val="00D12D57"/>
    <w:rsid w:val="00D16038"/>
    <w:rsid w:val="00D16D76"/>
    <w:rsid w:val="00D22F1B"/>
    <w:rsid w:val="00D323B8"/>
    <w:rsid w:val="00D32443"/>
    <w:rsid w:val="00D360E6"/>
    <w:rsid w:val="00D45E27"/>
    <w:rsid w:val="00D46FE4"/>
    <w:rsid w:val="00D54DAE"/>
    <w:rsid w:val="00D602FE"/>
    <w:rsid w:val="00D772F9"/>
    <w:rsid w:val="00D9664C"/>
    <w:rsid w:val="00DA3551"/>
    <w:rsid w:val="00DA380C"/>
    <w:rsid w:val="00DA66C1"/>
    <w:rsid w:val="00DB7281"/>
    <w:rsid w:val="00DC01C5"/>
    <w:rsid w:val="00DC379A"/>
    <w:rsid w:val="00DD21C8"/>
    <w:rsid w:val="00DD63CA"/>
    <w:rsid w:val="00DE486D"/>
    <w:rsid w:val="00DF084E"/>
    <w:rsid w:val="00DF0B92"/>
    <w:rsid w:val="00DF269B"/>
    <w:rsid w:val="00DF71BE"/>
    <w:rsid w:val="00E137F0"/>
    <w:rsid w:val="00E16E7D"/>
    <w:rsid w:val="00E23C70"/>
    <w:rsid w:val="00E405D6"/>
    <w:rsid w:val="00E520F1"/>
    <w:rsid w:val="00E55F85"/>
    <w:rsid w:val="00E56AF3"/>
    <w:rsid w:val="00E6173F"/>
    <w:rsid w:val="00E62106"/>
    <w:rsid w:val="00E65C78"/>
    <w:rsid w:val="00E74308"/>
    <w:rsid w:val="00E771E7"/>
    <w:rsid w:val="00E8594D"/>
    <w:rsid w:val="00E936A6"/>
    <w:rsid w:val="00EA1522"/>
    <w:rsid w:val="00EA4D7D"/>
    <w:rsid w:val="00EA532F"/>
    <w:rsid w:val="00EB1BEE"/>
    <w:rsid w:val="00EB5EBA"/>
    <w:rsid w:val="00EB6F2D"/>
    <w:rsid w:val="00EC12C3"/>
    <w:rsid w:val="00EC331F"/>
    <w:rsid w:val="00ED1E3D"/>
    <w:rsid w:val="00EE34DD"/>
    <w:rsid w:val="00EE4794"/>
    <w:rsid w:val="00EE4BC7"/>
    <w:rsid w:val="00EE5CDA"/>
    <w:rsid w:val="00EF3473"/>
    <w:rsid w:val="00EF7FA8"/>
    <w:rsid w:val="00F0658A"/>
    <w:rsid w:val="00F25691"/>
    <w:rsid w:val="00F40B01"/>
    <w:rsid w:val="00F56BE5"/>
    <w:rsid w:val="00F56D54"/>
    <w:rsid w:val="00F57202"/>
    <w:rsid w:val="00F636B4"/>
    <w:rsid w:val="00F70403"/>
    <w:rsid w:val="00F81C1C"/>
    <w:rsid w:val="00F9141F"/>
    <w:rsid w:val="00F92470"/>
    <w:rsid w:val="00F9292C"/>
    <w:rsid w:val="00FA5E05"/>
    <w:rsid w:val="00FA654E"/>
    <w:rsid w:val="00FB38EF"/>
    <w:rsid w:val="00FB53AF"/>
    <w:rsid w:val="00FD368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CA9EC-4D7C-4CB8-A8D3-1D432065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BF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EBF"/>
    <w:pPr>
      <w:keepNext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1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1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71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paragraph" w:styleId="a4">
    <w:name w:val="Body Text Indent"/>
    <w:basedOn w:val="a"/>
    <w:link w:val="a5"/>
    <w:uiPriority w:val="99"/>
    <w:rsid w:val="00863E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3EBF"/>
    <w:pPr>
      <w:spacing w:after="120"/>
      <w:ind w:left="283"/>
    </w:pPr>
    <w:rPr>
      <w:sz w:val="16"/>
      <w:szCs w:val="16"/>
    </w:rPr>
  </w:style>
  <w:style w:type="paragraph" w:customStyle="1" w:styleId="normal32">
    <w:name w:val="normal32"/>
    <w:basedOn w:val="a"/>
    <w:uiPriority w:val="99"/>
    <w:rsid w:val="00863EBF"/>
    <w:pPr>
      <w:jc w:val="center"/>
    </w:pPr>
    <w:rPr>
      <w:rFonts w:ascii="Arial" w:hAnsi="Arial" w:cs="Arial"/>
      <w:sz w:val="34"/>
      <w:szCs w:val="34"/>
    </w:rPr>
  </w:style>
  <w:style w:type="paragraph" w:styleId="a6">
    <w:name w:val="Body Text"/>
    <w:basedOn w:val="a"/>
    <w:link w:val="a7"/>
    <w:uiPriority w:val="99"/>
    <w:rsid w:val="00361C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61C9D"/>
    <w:pPr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61C9D"/>
    <w:pPr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A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7A1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580A"/>
    <w:rPr>
      <w:rFonts w:cs="Times New Roman"/>
      <w:sz w:val="16"/>
      <w:lang w:val="x-none" w:eastAsia="ar-SA" w:bidi="ar-SA"/>
    </w:rPr>
  </w:style>
  <w:style w:type="paragraph" w:styleId="aa">
    <w:name w:val="Normal (Web)"/>
    <w:basedOn w:val="a"/>
    <w:uiPriority w:val="99"/>
    <w:rsid w:val="006850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7A1E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2">
    <w:name w:val="Body Text 3"/>
    <w:basedOn w:val="a"/>
    <w:link w:val="33"/>
    <w:uiPriority w:val="99"/>
    <w:rsid w:val="007A1E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ab">
    <w:name w:val="List Paragraph"/>
    <w:basedOn w:val="a"/>
    <w:uiPriority w:val="99"/>
    <w:qFormat/>
    <w:rsid w:val="00BA2610"/>
    <w:pPr>
      <w:ind w:left="720"/>
    </w:pPr>
  </w:style>
  <w:style w:type="paragraph" w:styleId="ac">
    <w:name w:val="Document Map"/>
    <w:basedOn w:val="a"/>
    <w:link w:val="ad"/>
    <w:uiPriority w:val="99"/>
    <w:semiHidden/>
    <w:rsid w:val="00D22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87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A4D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EA4D7D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rsid w:val="00EA4D7D"/>
    <w:rPr>
      <w:rFonts w:cs="Times New Roman"/>
      <w:i/>
      <w:iCs/>
    </w:rPr>
  </w:style>
  <w:style w:type="paragraph" w:customStyle="1" w:styleId="a1">
    <w:name w:val="Знак Знак Знак Знак"/>
    <w:basedOn w:val="a"/>
    <w:link w:val="a0"/>
    <w:uiPriority w:val="99"/>
    <w:rsid w:val="00025C61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next w:val="a6"/>
    <w:link w:val="af1"/>
    <w:uiPriority w:val="99"/>
    <w:rsid w:val="00672C3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f1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4917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Company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Алёна Викторовна</cp:lastModifiedBy>
  <cp:revision>2</cp:revision>
  <cp:lastPrinted>2019-11-11T12:40:00Z</cp:lastPrinted>
  <dcterms:created xsi:type="dcterms:W3CDTF">2023-08-18T05:49:00Z</dcterms:created>
  <dcterms:modified xsi:type="dcterms:W3CDTF">2023-08-18T05:49:00Z</dcterms:modified>
</cp:coreProperties>
</file>