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7" w:rsidRPr="007B78EA" w:rsidRDefault="00AA0067" w:rsidP="00AA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 ОБЛАСТЬ</w:t>
      </w:r>
    </w:p>
    <w:p w:rsidR="00AA0067" w:rsidRPr="007B78EA" w:rsidRDefault="00AA0067" w:rsidP="00AA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AA0067" w:rsidRPr="007B78EA" w:rsidRDefault="00AA0067" w:rsidP="00AA0067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AA0067" w:rsidRPr="007B78EA" w:rsidRDefault="00AA0067" w:rsidP="00AA0067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 КУДИНОВО</w:t>
      </w: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0067" w:rsidRPr="007B78EA" w:rsidRDefault="00AA0067" w:rsidP="00AA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AA0067" w:rsidRPr="007B78EA" w:rsidRDefault="00AA0067" w:rsidP="00AA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A0067" w:rsidRPr="007B78EA" w:rsidRDefault="00AA0067" w:rsidP="00AA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A0067" w:rsidRPr="007B78EA" w:rsidRDefault="00AA0067" w:rsidP="00AA00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0067" w:rsidRPr="00592BD1" w:rsidRDefault="00344E15" w:rsidP="00AA0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«16» октября </w:t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2015г. </w:t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3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A3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A0067" w:rsidRPr="0059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A0067" w:rsidRPr="00592BD1" w:rsidRDefault="00AA0067" w:rsidP="00AA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067" w:rsidRPr="00592BD1" w:rsidRDefault="00AA0067" w:rsidP="00AA0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067" w:rsidRPr="00592BD1" w:rsidRDefault="00AA0067" w:rsidP="007910E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BD1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592BD1" w:rsidRDefault="00AA0067" w:rsidP="007910E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37010" w:rsidRPr="00592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r w:rsidR="00592BD1">
        <w:rPr>
          <w:rFonts w:ascii="Times New Roman" w:hAnsi="Times New Roman" w:cs="Times New Roman"/>
          <w:b/>
          <w:sz w:val="24"/>
          <w:szCs w:val="24"/>
          <w:lang w:eastAsia="ru-RU"/>
        </w:rPr>
        <w:t>№ 11 от 15.</w:t>
      </w:r>
      <w:r w:rsidR="00B37010" w:rsidRPr="00592BD1">
        <w:rPr>
          <w:rFonts w:ascii="Times New Roman" w:hAnsi="Times New Roman" w:cs="Times New Roman"/>
          <w:b/>
          <w:sz w:val="24"/>
          <w:szCs w:val="24"/>
          <w:lang w:eastAsia="ru-RU"/>
        </w:rPr>
        <w:t>03.2014г</w:t>
      </w:r>
    </w:p>
    <w:p w:rsidR="00592BD1" w:rsidRDefault="00B37010" w:rsidP="007910EC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92BD1">
        <w:rPr>
          <w:rFonts w:ascii="Times New Roman" w:hAnsi="Times New Roman" w:cs="Times New Roman"/>
          <w:b/>
          <w:sz w:val="24"/>
          <w:szCs w:val="24"/>
          <w:lang w:eastAsia="ru-RU"/>
        </w:rPr>
        <w:t>«Об утверждении</w:t>
      </w:r>
      <w:r w:rsidR="00592B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92BD1" w:rsidRPr="00592B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Положения о порядке</w:t>
      </w:r>
    </w:p>
    <w:p w:rsidR="00592BD1" w:rsidRDefault="00592BD1" w:rsidP="007910EC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92B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осуществления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B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муниципального жилищного </w:t>
      </w:r>
    </w:p>
    <w:p w:rsidR="00AA0067" w:rsidRDefault="00592BD1" w:rsidP="007910EC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92B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контроля на территории МО СП «Село Кудиново»</w:t>
      </w:r>
    </w:p>
    <w:p w:rsidR="00592BD1" w:rsidRDefault="00592BD1" w:rsidP="007910EC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92BD1" w:rsidRDefault="00592BD1" w:rsidP="007910E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2BD1" w:rsidRPr="00592BD1" w:rsidRDefault="00592BD1" w:rsidP="007910E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BD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 правовых актов в соответствие с действующим законодательством, руководствуясь      Жилищным Кодексом Российской Федерации, Федеральным законом  от 06.10.2003 года № 131- ФЗ «Об общих принципах организации местного самоуправления в Российской Федерации», Уставом муниципального образования сельского поселения «Село Кудиново», </w:t>
      </w:r>
    </w:p>
    <w:p w:rsidR="00A3355D" w:rsidRPr="00592BD1" w:rsidRDefault="00A3355D" w:rsidP="007910E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BD1" w:rsidRPr="00592BD1" w:rsidRDefault="00592BD1" w:rsidP="007910E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D1">
        <w:rPr>
          <w:rFonts w:ascii="Times New Roman" w:hAnsi="Times New Roman" w:cs="Times New Roman"/>
          <w:b/>
          <w:sz w:val="24"/>
          <w:szCs w:val="24"/>
        </w:rPr>
        <w:t>Сельская Дума сельского поселения  «Село Кудиново»</w:t>
      </w:r>
    </w:p>
    <w:p w:rsidR="00592BD1" w:rsidRDefault="00592BD1" w:rsidP="007910E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592BD1" w:rsidRDefault="00592BD1" w:rsidP="007910EC">
      <w:pPr>
        <w:pStyle w:val="a4"/>
        <w:jc w:val="both"/>
        <w:rPr>
          <w:b/>
          <w:sz w:val="24"/>
          <w:szCs w:val="24"/>
        </w:rPr>
      </w:pPr>
    </w:p>
    <w:p w:rsidR="007910EC" w:rsidRDefault="00592BD1" w:rsidP="007910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7910EC">
        <w:rPr>
          <w:rFonts w:ascii="Times New Roman" w:hAnsi="Times New Roman" w:cs="Times New Roman"/>
          <w:sz w:val="24"/>
          <w:szCs w:val="24"/>
        </w:rPr>
        <w:t xml:space="preserve"> следующие изменения в Решение Се</w:t>
      </w:r>
      <w:r w:rsidR="00A3355D">
        <w:rPr>
          <w:rFonts w:ascii="Times New Roman" w:hAnsi="Times New Roman" w:cs="Times New Roman"/>
          <w:sz w:val="24"/>
          <w:szCs w:val="24"/>
        </w:rPr>
        <w:t xml:space="preserve">льской Думы сельского поселения </w:t>
      </w:r>
      <w:r w:rsidR="007910EC">
        <w:rPr>
          <w:rFonts w:ascii="Times New Roman" w:hAnsi="Times New Roman" w:cs="Times New Roman"/>
          <w:sz w:val="24"/>
          <w:szCs w:val="24"/>
        </w:rPr>
        <w:t xml:space="preserve">«Село Кудиново» от 15.03.2014г. № 11 </w:t>
      </w:r>
      <w:r w:rsidR="007910EC" w:rsidRPr="007910E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 </w:t>
      </w:r>
      <w:r w:rsidR="007910EC" w:rsidRP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Положения о порядке</w:t>
      </w:r>
      <w:r w:rsid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10EC" w:rsidRP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осуществления </w:t>
      </w:r>
      <w:r w:rsidR="007910EC" w:rsidRPr="007910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10EC" w:rsidRP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муниципального жилищного </w:t>
      </w:r>
      <w:r w:rsid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10EC" w:rsidRP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контроля на территории МО СП «Село Кудиново»</w:t>
      </w:r>
      <w:r w:rsid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7910EC" w:rsidRDefault="007910EC" w:rsidP="007910EC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1.1.Пункт 2.4. дополнить подпунктом 3 и изложить в следующей редакции:</w:t>
      </w:r>
    </w:p>
    <w:p w:rsidR="007910EC" w:rsidRDefault="007910EC" w:rsidP="007910EC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</w:t>
      </w:r>
      <w:r w:rsidRPr="0079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7910EC" w:rsidRDefault="007910EC" w:rsidP="007910EC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1.2.</w:t>
      </w:r>
      <w:r w:rsidR="00C02E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Подпункт 2. пункта 3.1 изложить в следующей редакции:</w:t>
      </w:r>
    </w:p>
    <w:p w:rsidR="00C02E1B" w:rsidRDefault="00C02E1B" w:rsidP="00C02E1B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беспрепятственно по предъявлении служебного удостоверения и копии приказа (распоряжения) руководителя (заместителя руково</w:t>
      </w:r>
      <w:r w:rsidR="00AD1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дителя) соответственно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r w:rsidR="00AD1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частью 2 статьи 91.18 Жилищного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Кодекса, требований к представлению документов, подтверждающих сведения, необходимые для учета в муниципальном реестре наемных домов социального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</w:t>
      </w:r>
      <w:r w:rsidR="00AD1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тствии со статьей 162 Жилищного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</w:t>
      </w:r>
      <w:r w:rsidR="00AD1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статьи 164 Жилищного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810FCD" w:rsidRDefault="00810FCD" w:rsidP="00810FCD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1.3. Подпункт 3. пункта 3.1 изложить в следующей редакции:</w:t>
      </w:r>
    </w:p>
    <w:p w:rsidR="00810FCD" w:rsidRDefault="00810FCD" w:rsidP="00C02E1B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3)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A3355D" w:rsidRDefault="00810FCD" w:rsidP="00A3355D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1.4</w:t>
      </w:r>
      <w:r w:rsidR="00A33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3355D" w:rsidRPr="00A33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3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Пункт 3.1. дополнить подпунктом 5 и изложить в следующей редакции:</w:t>
      </w:r>
    </w:p>
    <w:p w:rsidR="00A3355D" w:rsidRDefault="00A3355D" w:rsidP="00C02E1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</w:t>
      </w:r>
      <w:r w:rsidRPr="00A3355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3355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A3355D" w:rsidRDefault="00810FCD" w:rsidP="00A3355D">
      <w:pPr>
        <w:pStyle w:val="a4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1.5</w:t>
      </w:r>
      <w:r w:rsidR="00A33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3355D" w:rsidRPr="00A33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3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Пункта 3.7 изложить в следующей редакции:</w:t>
      </w:r>
    </w:p>
    <w:p w:rsidR="00A3355D" w:rsidRPr="00A3355D" w:rsidRDefault="00A3355D" w:rsidP="00A3355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3.7.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Орган государственного жилищного надзора, орган муниципального жилищного контроля вправе обратиться в суд с заявлениями: 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</w:t>
      </w:r>
      <w:r w:rsidR="00AD1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нарушением требований Жилищного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Кодекса; 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если эти нарушения носят неустранимый характер; 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</w:t>
      </w:r>
      <w:r w:rsidR="00AD16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нарушений требований Жилищного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ьным требованиям, установленным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настоящим Кодексом.</w:t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910EC" w:rsidRPr="007910EC" w:rsidRDefault="007910EC" w:rsidP="007910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Настоящее Решение вступает в силу с момента его подписания и подлежит официальному обнародованию.</w:t>
      </w:r>
    </w:p>
    <w:p w:rsidR="00592BD1" w:rsidRPr="00592BD1" w:rsidRDefault="00592BD1" w:rsidP="007910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BD1" w:rsidRPr="00592BD1" w:rsidRDefault="00592BD1" w:rsidP="007910E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067" w:rsidRPr="00592BD1" w:rsidRDefault="00AA0067" w:rsidP="007910EC">
      <w:pPr>
        <w:pStyle w:val="a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A0067" w:rsidRDefault="00AA0067" w:rsidP="007910EC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355D" w:rsidRDefault="00A3355D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355D" w:rsidRPr="00A3355D" w:rsidRDefault="00A3355D" w:rsidP="00A335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355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3355D" w:rsidRPr="00A3355D" w:rsidRDefault="00A3355D" w:rsidP="00A335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355D">
        <w:rPr>
          <w:rFonts w:ascii="Times New Roman" w:hAnsi="Times New Roman" w:cs="Times New Roman"/>
          <w:sz w:val="24"/>
          <w:szCs w:val="24"/>
        </w:rPr>
        <w:t xml:space="preserve"> «Село Кудиново»                                                                                                   В.В. Сенцов</w:t>
      </w:r>
    </w:p>
    <w:p w:rsidR="00A3355D" w:rsidRPr="00A3355D" w:rsidRDefault="00A3355D" w:rsidP="00A3355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355D" w:rsidRDefault="00A3355D" w:rsidP="00A3355D">
      <w:pPr>
        <w:pStyle w:val="a4"/>
        <w:jc w:val="both"/>
        <w:rPr>
          <w:sz w:val="24"/>
          <w:szCs w:val="24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A0067" w:rsidRDefault="00AA0067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355D" w:rsidRDefault="00A3355D" w:rsidP="00AA006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355D" w:rsidRPr="00A3355D" w:rsidRDefault="00A3355D" w:rsidP="00AA0067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335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Ст. 20 ЖК РФ</w:t>
      </w:r>
    </w:p>
    <w:p w:rsidR="00B72DDE" w:rsidRPr="00AA0067" w:rsidRDefault="00AA0067" w:rsidP="00AA0067">
      <w:pPr>
        <w:jc w:val="both"/>
        <w:rPr>
          <w:rFonts w:ascii="Times New Roman" w:hAnsi="Times New Roman" w:cs="Times New Roman"/>
          <w:sz w:val="24"/>
          <w:szCs w:val="24"/>
        </w:rPr>
      </w:pP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4.1. Основанием для включения плановой проверки в ежегодный план проведения плановых проверок является истечение одного года со дня: 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 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 2) окончания проведения последней плановой проверки юридического лица, индивидуального предпринимателя.</w:t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Должностные 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 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 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 4) </w:t>
      </w:r>
      <w:r w:rsidRPr="00C02E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Орган государственного жилищного надзора, орган муниципального жилищного контроля вправе обратиться в суд с заявлениями: 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 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 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</w:t>
      </w:r>
      <w:r w:rsidRPr="00AA00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Кодексом.</w:t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0067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B72DDE" w:rsidRPr="00AA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7FD"/>
    <w:multiLevelType w:val="hybridMultilevel"/>
    <w:tmpl w:val="0BC0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3BA2"/>
    <w:multiLevelType w:val="hybridMultilevel"/>
    <w:tmpl w:val="368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67"/>
    <w:rsid w:val="00344E15"/>
    <w:rsid w:val="004007DF"/>
    <w:rsid w:val="00592BD1"/>
    <w:rsid w:val="007910EC"/>
    <w:rsid w:val="00810FCD"/>
    <w:rsid w:val="00A3355D"/>
    <w:rsid w:val="00AA0067"/>
    <w:rsid w:val="00AD16D3"/>
    <w:rsid w:val="00B37010"/>
    <w:rsid w:val="00B72DDE"/>
    <w:rsid w:val="00C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067"/>
  </w:style>
  <w:style w:type="character" w:styleId="a3">
    <w:name w:val="Hyperlink"/>
    <w:basedOn w:val="a0"/>
    <w:uiPriority w:val="99"/>
    <w:semiHidden/>
    <w:unhideWhenUsed/>
    <w:rsid w:val="00AA0067"/>
    <w:rPr>
      <w:color w:val="0000FF"/>
      <w:u w:val="single"/>
    </w:rPr>
  </w:style>
  <w:style w:type="paragraph" w:styleId="a4">
    <w:name w:val="No Spacing"/>
    <w:uiPriority w:val="1"/>
    <w:qFormat/>
    <w:rsid w:val="0059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067"/>
  </w:style>
  <w:style w:type="character" w:styleId="a3">
    <w:name w:val="Hyperlink"/>
    <w:basedOn w:val="a0"/>
    <w:uiPriority w:val="99"/>
    <w:semiHidden/>
    <w:unhideWhenUsed/>
    <w:rsid w:val="00AA0067"/>
    <w:rPr>
      <w:color w:val="0000FF"/>
      <w:u w:val="single"/>
    </w:rPr>
  </w:style>
  <w:style w:type="paragraph" w:styleId="a4">
    <w:name w:val="No Spacing"/>
    <w:uiPriority w:val="1"/>
    <w:qFormat/>
    <w:rsid w:val="0059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2015-09-28T11:19:00Z</cp:lastPrinted>
  <dcterms:created xsi:type="dcterms:W3CDTF">2015-09-28T06:11:00Z</dcterms:created>
  <dcterms:modified xsi:type="dcterms:W3CDTF">2015-10-23T06:06:00Z</dcterms:modified>
</cp:coreProperties>
</file>