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E0" w:rsidRPr="00253D64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</w:p>
    <w:p w:rsidR="00B112E0" w:rsidRPr="00237B2E" w:rsidRDefault="00B112E0" w:rsidP="00923708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 w:rsidRPr="00237B2E">
        <w:rPr>
          <w:rFonts w:ascii="Times New Roman" w:hAnsi="Times New Roman"/>
          <w:color w:val="242424"/>
          <w:lang w:eastAsia="ru-RU"/>
        </w:rPr>
        <w:t>Приложение</w:t>
      </w:r>
    </w:p>
    <w:p w:rsidR="00045ADD" w:rsidRDefault="00B112E0" w:rsidP="00045ADD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 w:rsidRPr="00237B2E">
        <w:rPr>
          <w:rFonts w:ascii="Times New Roman" w:hAnsi="Times New Roman"/>
          <w:color w:val="242424"/>
          <w:lang w:eastAsia="ru-RU"/>
        </w:rPr>
        <w:t>к Порядку</w:t>
      </w:r>
      <w:r w:rsidR="00045ADD">
        <w:rPr>
          <w:rFonts w:ascii="Times New Roman" w:hAnsi="Times New Roman"/>
          <w:color w:val="242424"/>
          <w:lang w:eastAsia="ru-RU"/>
        </w:rPr>
        <w:t xml:space="preserve"> </w:t>
      </w:r>
      <w:r w:rsidRPr="00237B2E">
        <w:rPr>
          <w:rFonts w:ascii="Times New Roman" w:hAnsi="Times New Roman"/>
          <w:color w:val="242424"/>
          <w:lang w:eastAsia="ru-RU"/>
        </w:rPr>
        <w:t xml:space="preserve">формирования </w:t>
      </w:r>
    </w:p>
    <w:p w:rsidR="00045ADD" w:rsidRDefault="00B112E0" w:rsidP="00045ADD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 w:rsidRPr="00237B2E">
        <w:rPr>
          <w:rFonts w:ascii="Times New Roman" w:hAnsi="Times New Roman"/>
          <w:color w:val="242424"/>
          <w:lang w:eastAsia="ru-RU"/>
        </w:rPr>
        <w:t>перечня налоговых расходов и оценки налоговых расходов мун</w:t>
      </w:r>
      <w:r>
        <w:rPr>
          <w:rFonts w:ascii="Times New Roman" w:hAnsi="Times New Roman"/>
          <w:color w:val="242424"/>
          <w:lang w:eastAsia="ru-RU"/>
        </w:rPr>
        <w:t>иципального образования сельского поселения</w:t>
      </w:r>
    </w:p>
    <w:p w:rsidR="00B112E0" w:rsidRPr="00237B2E" w:rsidRDefault="00B112E0" w:rsidP="00045ADD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>
        <w:rPr>
          <w:rFonts w:ascii="Times New Roman" w:hAnsi="Times New Roman"/>
          <w:color w:val="2424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«</w:t>
      </w:r>
      <w:r w:rsidR="00923708">
        <w:rPr>
          <w:rFonts w:ascii="Times New Roman" w:hAnsi="Times New Roman"/>
        </w:rPr>
        <w:t xml:space="preserve">Село </w:t>
      </w:r>
      <w:proofErr w:type="spellStart"/>
      <w:r w:rsidR="00923708">
        <w:rPr>
          <w:rFonts w:ascii="Times New Roman" w:hAnsi="Times New Roman"/>
        </w:rPr>
        <w:t>Кудиново</w:t>
      </w:r>
      <w:proofErr w:type="spellEnd"/>
      <w:r w:rsidRPr="00237B2E">
        <w:rPr>
          <w:rFonts w:ascii="Times New Roman" w:hAnsi="Times New Roman"/>
        </w:rPr>
        <w:t xml:space="preserve">»  </w:t>
      </w:r>
    </w:p>
    <w:p w:rsidR="00B112E0" w:rsidRPr="00253D64" w:rsidRDefault="00B112E0" w:rsidP="00253D64">
      <w:pPr>
        <w:spacing w:after="0" w:line="238" w:lineRule="atLeast"/>
        <w:ind w:left="4932"/>
        <w:rPr>
          <w:rFonts w:ascii="Times New Roman" w:hAnsi="Times New Roman"/>
          <w:color w:val="242424"/>
          <w:lang w:eastAsia="ru-RU"/>
        </w:rPr>
      </w:pPr>
    </w:p>
    <w:p w:rsidR="00B112E0" w:rsidRDefault="00B112E0" w:rsidP="003C65D5">
      <w:pPr>
        <w:spacing w:before="240" w:after="0" w:line="238" w:lineRule="atLeast"/>
        <w:jc w:val="center"/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</w:pPr>
      <w:r w:rsidRPr="00253D64"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  <w:t xml:space="preserve">Информация о нормативных, целевых и фискальных характеристиках налоговых расходов </w:t>
      </w:r>
    </w:p>
    <w:p w:rsidR="00B112E0" w:rsidRPr="00253D64" w:rsidRDefault="00B112E0" w:rsidP="009A447E">
      <w:pPr>
        <w:spacing w:after="0" w:line="238" w:lineRule="atLeast"/>
        <w:jc w:val="center"/>
        <w:rPr>
          <w:rFonts w:ascii="Times New Roman" w:hAnsi="Times New Roman"/>
          <w:color w:val="242424"/>
          <w:sz w:val="26"/>
          <w:szCs w:val="26"/>
          <w:lang w:eastAsia="ru-RU"/>
        </w:rPr>
      </w:pPr>
    </w:p>
    <w:tbl>
      <w:tblPr>
        <w:tblW w:w="8864" w:type="dxa"/>
        <w:tblCellMar>
          <w:left w:w="0" w:type="dxa"/>
          <w:right w:w="0" w:type="dxa"/>
        </w:tblCellMar>
        <w:tblLook w:val="00A0"/>
      </w:tblPr>
      <w:tblGrid>
        <w:gridCol w:w="475"/>
        <w:gridCol w:w="8389"/>
      </w:tblGrid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Предоставляемая информация</w:t>
            </w:r>
          </w:p>
        </w:tc>
      </w:tr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EC50E6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9A447E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4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6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Даты начала </w:t>
            </w:r>
            <w:proofErr w:type="gramStart"/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действия</w:t>
            </w:r>
            <w:proofErr w:type="gramEnd"/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lastRenderedPageBreak/>
              <w:t>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9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Целевая категория налогового расхода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12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</w:t>
            </w:r>
            <w:proofErr w:type="spellStart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спредоставлением</w:t>
            </w:r>
            <w:proofErr w:type="spellEnd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 налоговых льгот, освобождений и иных преференций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Код вида экономич</w:t>
            </w: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еской деятельности (по ОКВЭД – «</w:t>
            </w: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ОК 029-2014 - Общероссийский классификатор видов экономической деятельности</w:t>
            </w: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»</w:t>
            </w: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, утвержденный приказом </w:t>
            </w:r>
            <w:proofErr w:type="spellStart"/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Росстандарта</w:t>
            </w:r>
            <w:proofErr w:type="spellEnd"/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0071B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6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.р</w:t>
            </w:r>
            <w:proofErr w:type="gramEnd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ублей)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.р</w:t>
            </w:r>
            <w:proofErr w:type="gramEnd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ублей)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19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B112E0" w:rsidRPr="00253D64" w:rsidRDefault="00B112E0" w:rsidP="00AB2D97">
      <w:pPr>
        <w:spacing w:after="0"/>
        <w:rPr>
          <w:rFonts w:ascii="Times New Roman" w:hAnsi="Times New Roman"/>
          <w:sz w:val="26"/>
          <w:szCs w:val="26"/>
        </w:rPr>
      </w:pPr>
    </w:p>
    <w:sectPr w:rsidR="00B112E0" w:rsidRPr="00253D64" w:rsidSect="0032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4BF"/>
    <w:multiLevelType w:val="hybridMultilevel"/>
    <w:tmpl w:val="3D4ABA9C"/>
    <w:lvl w:ilvl="0" w:tplc="21D6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B107BF"/>
    <w:multiLevelType w:val="hybridMultilevel"/>
    <w:tmpl w:val="70EEB878"/>
    <w:lvl w:ilvl="0" w:tplc="FFD66BE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C424D"/>
    <w:multiLevelType w:val="hybridMultilevel"/>
    <w:tmpl w:val="798A2A5C"/>
    <w:lvl w:ilvl="0" w:tplc="092C4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C13527"/>
    <w:rsid w:val="00041389"/>
    <w:rsid w:val="00045ADD"/>
    <w:rsid w:val="000A6A47"/>
    <w:rsid w:val="00122733"/>
    <w:rsid w:val="00143F52"/>
    <w:rsid w:val="00146007"/>
    <w:rsid w:val="001B1BBE"/>
    <w:rsid w:val="001C4B69"/>
    <w:rsid w:val="00201522"/>
    <w:rsid w:val="00202812"/>
    <w:rsid w:val="00222DCC"/>
    <w:rsid w:val="00237B2E"/>
    <w:rsid w:val="00253D64"/>
    <w:rsid w:val="00283282"/>
    <w:rsid w:val="002855D0"/>
    <w:rsid w:val="002C0C96"/>
    <w:rsid w:val="0030071B"/>
    <w:rsid w:val="00303F03"/>
    <w:rsid w:val="003203F0"/>
    <w:rsid w:val="00343B23"/>
    <w:rsid w:val="003560F9"/>
    <w:rsid w:val="00371554"/>
    <w:rsid w:val="00395405"/>
    <w:rsid w:val="003B090F"/>
    <w:rsid w:val="003C65D5"/>
    <w:rsid w:val="003E1474"/>
    <w:rsid w:val="004354DC"/>
    <w:rsid w:val="00474C26"/>
    <w:rsid w:val="00493CF4"/>
    <w:rsid w:val="004C2E3E"/>
    <w:rsid w:val="004E5D4F"/>
    <w:rsid w:val="00632C26"/>
    <w:rsid w:val="006528AF"/>
    <w:rsid w:val="006D0486"/>
    <w:rsid w:val="007A509A"/>
    <w:rsid w:val="007B0EEE"/>
    <w:rsid w:val="00800160"/>
    <w:rsid w:val="008129D5"/>
    <w:rsid w:val="00923708"/>
    <w:rsid w:val="00933CAB"/>
    <w:rsid w:val="00984342"/>
    <w:rsid w:val="009A447E"/>
    <w:rsid w:val="00A20A95"/>
    <w:rsid w:val="00A65C11"/>
    <w:rsid w:val="00A87764"/>
    <w:rsid w:val="00AB2D97"/>
    <w:rsid w:val="00AF7BBA"/>
    <w:rsid w:val="00B112E0"/>
    <w:rsid w:val="00B53D4B"/>
    <w:rsid w:val="00BA78A7"/>
    <w:rsid w:val="00C13527"/>
    <w:rsid w:val="00CB3CC1"/>
    <w:rsid w:val="00CB6F7F"/>
    <w:rsid w:val="00D060BC"/>
    <w:rsid w:val="00D86E55"/>
    <w:rsid w:val="00DF0FCC"/>
    <w:rsid w:val="00E328A4"/>
    <w:rsid w:val="00EC50E6"/>
    <w:rsid w:val="00F049EC"/>
    <w:rsid w:val="00F41299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55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03F0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303F03"/>
    <w:rPr>
      <w:rFonts w:ascii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rsid w:val="003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diakov.net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RePack by Diakov</dc:creator>
  <cp:lastModifiedBy>HP</cp:lastModifiedBy>
  <cp:revision>2</cp:revision>
  <cp:lastPrinted>2020-06-02T12:41:00Z</cp:lastPrinted>
  <dcterms:created xsi:type="dcterms:W3CDTF">2020-06-03T07:53:00Z</dcterms:created>
  <dcterms:modified xsi:type="dcterms:W3CDTF">2020-06-03T07:53:00Z</dcterms:modified>
</cp:coreProperties>
</file>